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8C8" w:rsidRDefault="007408C8" w:rsidP="00922792"/>
    <w:p w:rsidR="006613AD" w:rsidRDefault="006613AD" w:rsidP="006613AD">
      <w:pPr>
        <w:pStyle w:val="Titolo1"/>
        <w:ind w:left="2124" w:firstLine="708"/>
        <w:jc w:val="left"/>
      </w:pPr>
      <w:r>
        <w:t xml:space="preserve">      COMUNICATO STAMPA</w:t>
      </w:r>
    </w:p>
    <w:p w:rsidR="00F9316C" w:rsidRDefault="00F9316C" w:rsidP="00A43867">
      <w:pPr>
        <w:keepNext/>
        <w:rPr>
          <w:rFonts w:ascii="Arial" w:hAnsi="Arial" w:cs="Arial"/>
          <w:b/>
          <w:bCs/>
        </w:rPr>
      </w:pPr>
      <w:r>
        <w:rPr>
          <w:rStyle w:val="Enfasigrassetto"/>
          <w:rFonts w:cs="Arial"/>
        </w:rPr>
        <w:t xml:space="preserve">    </w:t>
      </w:r>
      <w:r>
        <w:rPr>
          <w:rStyle w:val="Enfasigrassetto"/>
          <w:rFonts w:cs="Arial"/>
        </w:rPr>
        <w:tab/>
        <w:t xml:space="preserve">           </w:t>
      </w:r>
      <w:r>
        <w:rPr>
          <w:rStyle w:val="Enfasigrassetto"/>
          <w:rFonts w:cs="Arial"/>
        </w:rPr>
        <w:tab/>
      </w:r>
      <w:r>
        <w:rPr>
          <w:rStyle w:val="Enfasigrassetto"/>
          <w:rFonts w:cs="Arial"/>
        </w:rPr>
        <w:tab/>
      </w:r>
      <w:r>
        <w:rPr>
          <w:rStyle w:val="Enfasigrassetto"/>
          <w:rFonts w:cs="Arial"/>
        </w:rPr>
        <w:tab/>
      </w:r>
      <w:r>
        <w:rPr>
          <w:rStyle w:val="Enfasigrassetto"/>
          <w:rFonts w:cs="Arial"/>
        </w:rPr>
        <w:tab/>
      </w:r>
      <w:r>
        <w:rPr>
          <w:rStyle w:val="Enfasigrassetto"/>
          <w:rFonts w:cs="Arial"/>
        </w:rPr>
        <w:tab/>
      </w:r>
      <w:r>
        <w:rPr>
          <w:rStyle w:val="Enfasigrassetto"/>
          <w:rFonts w:cs="Arial"/>
        </w:rPr>
        <w:tab/>
        <w:t xml:space="preserve">                                              </w:t>
      </w:r>
    </w:p>
    <w:p w:rsidR="00F9316C" w:rsidRPr="00A43867" w:rsidRDefault="00F9316C" w:rsidP="00F9316C">
      <w:pPr>
        <w:pStyle w:val="NormaleWeb"/>
        <w:jc w:val="center"/>
        <w:rPr>
          <w:rFonts w:ascii="Arial" w:hAnsi="Arial" w:cs="Arial"/>
        </w:rPr>
      </w:pPr>
      <w:r w:rsidRPr="00A43867">
        <w:rPr>
          <w:rFonts w:ascii="Arial" w:hAnsi="Arial" w:cs="Arial"/>
        </w:rPr>
        <w:t>19 febbraio 2016</w:t>
      </w:r>
    </w:p>
    <w:p w:rsidR="00F9316C" w:rsidRPr="00A43867" w:rsidRDefault="00F9316C" w:rsidP="00F9316C">
      <w:pPr>
        <w:pStyle w:val="NormaleWeb"/>
        <w:rPr>
          <w:rFonts w:ascii="Arial" w:hAnsi="Arial" w:cs="Arial"/>
        </w:rPr>
      </w:pPr>
    </w:p>
    <w:p w:rsidR="00A43867" w:rsidRPr="00A43867" w:rsidRDefault="00A43867"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sz w:val="38"/>
          <w:szCs w:val="38"/>
        </w:rPr>
      </w:pPr>
    </w:p>
    <w:p w:rsidR="00F9316C" w:rsidRPr="00A43867" w:rsidRDefault="00F9316C"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sz w:val="38"/>
          <w:szCs w:val="38"/>
        </w:rPr>
      </w:pPr>
      <w:r w:rsidRPr="00A43867">
        <w:rPr>
          <w:rFonts w:ascii="Arial" w:hAnsi="Arial" w:cs="Arial"/>
          <w:b/>
          <w:sz w:val="38"/>
          <w:szCs w:val="38"/>
        </w:rPr>
        <w:t>ALBERTO ISSEL TRA PITTURA E “ARTI INDUSTRIALI”</w:t>
      </w:r>
    </w:p>
    <w:p w:rsidR="00F9316C" w:rsidRPr="00A43867" w:rsidRDefault="00F9316C"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sz w:val="38"/>
          <w:szCs w:val="38"/>
        </w:rPr>
      </w:pPr>
      <w:r w:rsidRPr="00A43867">
        <w:rPr>
          <w:rFonts w:ascii="Arial" w:hAnsi="Arial" w:cs="Arial"/>
          <w:b/>
          <w:sz w:val="38"/>
          <w:szCs w:val="38"/>
        </w:rPr>
        <w:t>DIPINTI INEDITI PER GENOVA (1870 – 1916)</w:t>
      </w:r>
    </w:p>
    <w:p w:rsidR="00A43867" w:rsidRDefault="00A43867"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8"/>
          <w:szCs w:val="28"/>
        </w:rPr>
      </w:pPr>
    </w:p>
    <w:p w:rsidR="00F9316C" w:rsidRPr="00A43867" w:rsidRDefault="00F9316C"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8"/>
          <w:szCs w:val="28"/>
        </w:rPr>
      </w:pPr>
      <w:r w:rsidRPr="00A43867">
        <w:rPr>
          <w:rFonts w:ascii="Arial" w:hAnsi="Arial" w:cs="Arial"/>
          <w:b/>
          <w:i/>
          <w:sz w:val="28"/>
          <w:szCs w:val="28"/>
        </w:rPr>
        <w:t xml:space="preserve">Dal 20 febbraio una mostra permanente di 40 opere inedite tra </w:t>
      </w:r>
    </w:p>
    <w:p w:rsidR="00F9316C" w:rsidRPr="00A43867" w:rsidRDefault="00F9316C"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8"/>
          <w:szCs w:val="28"/>
        </w:rPr>
      </w:pPr>
      <w:r w:rsidRPr="00A43867">
        <w:rPr>
          <w:rFonts w:ascii="Arial" w:hAnsi="Arial" w:cs="Arial"/>
          <w:b/>
          <w:i/>
          <w:sz w:val="28"/>
          <w:szCs w:val="28"/>
        </w:rPr>
        <w:t xml:space="preserve">Musei di Nervi – Galleria d’Arte Moderna e Museo dell’Accademia Ligustica </w:t>
      </w:r>
    </w:p>
    <w:p w:rsidR="00F9316C" w:rsidRDefault="00F9316C"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8"/>
          <w:szCs w:val="28"/>
        </w:rPr>
      </w:pPr>
    </w:p>
    <w:p w:rsidR="00A43867" w:rsidRPr="00A43867" w:rsidRDefault="00A43867" w:rsidP="00F9316C">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8"/>
          <w:szCs w:val="28"/>
        </w:rPr>
      </w:pPr>
    </w:p>
    <w:p w:rsidR="00F9316C" w:rsidRPr="00A43867" w:rsidRDefault="00F9316C" w:rsidP="00A43867">
      <w:pPr>
        <w:pStyle w:val="Paragrafoelenco"/>
        <w:pBdr>
          <w:top w:val="single" w:sz="4" w:space="1" w:color="auto"/>
          <w:left w:val="single" w:sz="4" w:space="4" w:color="auto"/>
          <w:bottom w:val="single" w:sz="4" w:space="1" w:color="auto"/>
          <w:right w:val="single" w:sz="4" w:space="4" w:color="auto"/>
        </w:pBdr>
        <w:spacing w:after="0" w:line="240" w:lineRule="auto"/>
        <w:ind w:left="0"/>
        <w:jc w:val="center"/>
        <w:rPr>
          <w:rFonts w:ascii="Arial" w:hAnsi="Arial" w:cs="Arial"/>
          <w:b/>
          <w:i/>
          <w:sz w:val="20"/>
          <w:szCs w:val="20"/>
        </w:rPr>
      </w:pPr>
      <w:r w:rsidRPr="00A43867">
        <w:rPr>
          <w:rFonts w:ascii="Arial" w:hAnsi="Arial" w:cs="Arial"/>
          <w:b/>
          <w:i/>
          <w:sz w:val="20"/>
          <w:szCs w:val="20"/>
        </w:rPr>
        <w:t>in collaborazione con Castello D’Albertis</w:t>
      </w:r>
      <w:r w:rsidR="00A43867" w:rsidRPr="00A43867">
        <w:rPr>
          <w:rFonts w:ascii="Arial" w:hAnsi="Arial" w:cs="Arial"/>
          <w:b/>
          <w:i/>
          <w:sz w:val="20"/>
          <w:szCs w:val="20"/>
        </w:rPr>
        <w:t xml:space="preserve"> e </w:t>
      </w:r>
      <w:r w:rsidRPr="00A43867">
        <w:rPr>
          <w:rFonts w:ascii="Arial" w:hAnsi="Arial" w:cs="Arial"/>
          <w:b/>
          <w:i/>
          <w:sz w:val="20"/>
          <w:szCs w:val="20"/>
        </w:rPr>
        <w:t xml:space="preserve"> Soprintendenza per le Belle Arti e il Paesaggio della Liguria</w:t>
      </w:r>
    </w:p>
    <w:p w:rsidR="00F9316C" w:rsidRPr="00A43867" w:rsidRDefault="00F9316C" w:rsidP="00F9316C">
      <w:pPr>
        <w:pStyle w:val="NormaleWeb"/>
        <w:pBdr>
          <w:top w:val="single" w:sz="4" w:space="1" w:color="auto"/>
          <w:left w:val="single" w:sz="4" w:space="4" w:color="auto"/>
          <w:bottom w:val="single" w:sz="4" w:space="1" w:color="auto"/>
          <w:right w:val="single" w:sz="4" w:space="4" w:color="auto"/>
        </w:pBdr>
        <w:jc w:val="center"/>
        <w:rPr>
          <w:rFonts w:ascii="Arial" w:hAnsi="Arial" w:cs="Arial"/>
          <w:i/>
          <w:sz w:val="10"/>
          <w:szCs w:val="10"/>
        </w:rPr>
      </w:pPr>
    </w:p>
    <w:p w:rsidR="00F9316C" w:rsidRPr="00A43867" w:rsidRDefault="00F9316C" w:rsidP="00F9316C">
      <w:pPr>
        <w:pStyle w:val="NormaleWeb"/>
        <w:pBdr>
          <w:top w:val="single" w:sz="4" w:space="1" w:color="auto"/>
          <w:left w:val="single" w:sz="4" w:space="4" w:color="auto"/>
          <w:bottom w:val="single" w:sz="4" w:space="1" w:color="auto"/>
          <w:right w:val="single" w:sz="4" w:space="4" w:color="auto"/>
        </w:pBdr>
        <w:rPr>
          <w:rFonts w:ascii="Arial" w:eastAsia="Calibri" w:hAnsi="Arial" w:cs="Arial"/>
          <w:i/>
        </w:rPr>
      </w:pPr>
    </w:p>
    <w:p w:rsidR="00F9316C" w:rsidRDefault="00F9316C" w:rsidP="00F9316C">
      <w:pPr>
        <w:pStyle w:val="NormaleWeb"/>
        <w:jc w:val="center"/>
        <w:rPr>
          <w:rFonts w:ascii="Calibri" w:hAnsi="Calibri" w:cs="Calibri"/>
          <w:b/>
          <w:color w:val="111111"/>
        </w:rPr>
      </w:pPr>
    </w:p>
    <w:p w:rsidR="00A43867" w:rsidRDefault="00A43867" w:rsidP="00F9316C">
      <w:pPr>
        <w:pStyle w:val="NormaleWeb"/>
        <w:jc w:val="center"/>
        <w:rPr>
          <w:rFonts w:ascii="Calibri" w:hAnsi="Calibri" w:cs="Calibri"/>
          <w:b/>
          <w:color w:val="111111"/>
        </w:rPr>
      </w:pPr>
    </w:p>
    <w:p w:rsidR="00F9316C" w:rsidRPr="00A43867" w:rsidRDefault="00F9316C" w:rsidP="00F9316C">
      <w:pPr>
        <w:jc w:val="both"/>
        <w:rPr>
          <w:rFonts w:ascii="Arial" w:hAnsi="Arial" w:cs="Arial"/>
          <w:bCs/>
        </w:rPr>
      </w:pPr>
      <w:r w:rsidRPr="00A43867">
        <w:rPr>
          <w:rFonts w:ascii="Arial" w:hAnsi="Arial" w:cs="Arial"/>
          <w:bCs/>
        </w:rPr>
        <w:t xml:space="preserve">A poco più di un anno dalla chiusura dello storico negozio di via Roma che portava il suo nome, </w:t>
      </w:r>
      <w:r w:rsidRPr="00A43867">
        <w:rPr>
          <w:rFonts w:ascii="Arial" w:hAnsi="Arial" w:cs="Arial"/>
          <w:b/>
          <w:bCs/>
        </w:rPr>
        <w:t>Genova rende omaggio con una mostra ad Alberto Issel</w:t>
      </w:r>
      <w:r w:rsidRPr="00A43867">
        <w:rPr>
          <w:rFonts w:ascii="Arial" w:hAnsi="Arial" w:cs="Arial"/>
          <w:bCs/>
        </w:rPr>
        <w:t xml:space="preserve">, protagonista della cultura cittadina tra Otto e Novecento, poliedrico pittore, designer ed imprenditore. </w:t>
      </w:r>
    </w:p>
    <w:p w:rsidR="00F9316C" w:rsidRPr="00A43867" w:rsidRDefault="00F9316C" w:rsidP="00F9316C">
      <w:pPr>
        <w:jc w:val="both"/>
        <w:rPr>
          <w:rFonts w:ascii="Arial" w:hAnsi="Arial" w:cs="Arial"/>
          <w:bCs/>
        </w:rPr>
      </w:pPr>
    </w:p>
    <w:p w:rsidR="00F9316C" w:rsidRPr="00A43867" w:rsidRDefault="00F9316C" w:rsidP="00F9316C">
      <w:pPr>
        <w:jc w:val="both"/>
        <w:rPr>
          <w:rFonts w:ascii="Arial" w:hAnsi="Arial" w:cs="Arial"/>
          <w:bCs/>
        </w:rPr>
      </w:pPr>
      <w:r w:rsidRPr="00A43867">
        <w:rPr>
          <w:rFonts w:ascii="Arial" w:hAnsi="Arial" w:cs="Arial"/>
          <w:bCs/>
        </w:rPr>
        <w:t xml:space="preserve">L’esposizione, curata da Maria Flora Giubilei e Giulio Sommariva e realizzata in collaborazione con la Soprintendenza Belle Arti e Paesaggio della Liguria, è frutto della scelta da parte di Anna Adele De Angelis, una delle ultime eredi dell’artista, di offrire in comodato a Genova la raccolta del trisnonno Alberto, dopo averne sostenuto anche l’onere del restauro. </w:t>
      </w:r>
    </w:p>
    <w:p w:rsidR="00F9316C" w:rsidRPr="00A43867" w:rsidRDefault="00F9316C" w:rsidP="00F9316C">
      <w:pPr>
        <w:jc w:val="both"/>
        <w:rPr>
          <w:rFonts w:ascii="Arial" w:hAnsi="Arial" w:cs="Arial"/>
          <w:bCs/>
        </w:rPr>
      </w:pPr>
    </w:p>
    <w:p w:rsidR="00F9316C" w:rsidRPr="00A43867" w:rsidRDefault="00F9316C" w:rsidP="00F9316C">
      <w:pPr>
        <w:jc w:val="both"/>
        <w:rPr>
          <w:rFonts w:ascii="Arial" w:hAnsi="Arial" w:cs="Arial"/>
          <w:b/>
          <w:bCs/>
        </w:rPr>
      </w:pPr>
      <w:r w:rsidRPr="00A43867">
        <w:rPr>
          <w:rFonts w:ascii="Arial" w:hAnsi="Arial" w:cs="Arial"/>
          <w:bCs/>
        </w:rPr>
        <w:t xml:space="preserve">In mostra </w:t>
      </w:r>
      <w:r w:rsidRPr="00A43867">
        <w:rPr>
          <w:rFonts w:ascii="Arial" w:hAnsi="Arial" w:cs="Arial"/>
          <w:b/>
          <w:bCs/>
        </w:rPr>
        <w:t xml:space="preserve">dal 20 febbraio </w:t>
      </w:r>
      <w:r w:rsidRPr="00A43867">
        <w:rPr>
          <w:rFonts w:ascii="Arial" w:hAnsi="Arial" w:cs="Arial"/>
          <w:bCs/>
        </w:rPr>
        <w:t xml:space="preserve">saranno quindi </w:t>
      </w:r>
      <w:r w:rsidRPr="00A43867">
        <w:rPr>
          <w:rFonts w:ascii="Arial" w:hAnsi="Arial" w:cs="Arial"/>
          <w:b/>
          <w:bCs/>
        </w:rPr>
        <w:t>quaranta opere</w:t>
      </w:r>
      <w:r w:rsidRPr="00A43867">
        <w:rPr>
          <w:rFonts w:ascii="Arial" w:hAnsi="Arial" w:cs="Arial"/>
          <w:bCs/>
        </w:rPr>
        <w:t>, tutte inedite, firmate da Alberto Issel e dagli amici pittori - Nicolò Barabino, Santo Bertelli, Giuseppe Pennasilico, Plinio Nomellini, Federico Maragliano.</w:t>
      </w:r>
    </w:p>
    <w:p w:rsidR="00F9316C" w:rsidRPr="00A43867" w:rsidRDefault="00F9316C" w:rsidP="00F9316C">
      <w:pPr>
        <w:jc w:val="both"/>
        <w:rPr>
          <w:rFonts w:ascii="Arial" w:hAnsi="Arial" w:cs="Arial"/>
          <w:bCs/>
        </w:rPr>
      </w:pPr>
    </w:p>
    <w:p w:rsidR="00F9316C" w:rsidRPr="00A43867" w:rsidRDefault="00F9316C" w:rsidP="00F9316C">
      <w:pPr>
        <w:jc w:val="both"/>
        <w:rPr>
          <w:rFonts w:ascii="Arial" w:hAnsi="Arial" w:cs="Arial"/>
          <w:bCs/>
        </w:rPr>
      </w:pPr>
      <w:r w:rsidRPr="00A43867">
        <w:rPr>
          <w:rFonts w:ascii="Arial" w:hAnsi="Arial" w:cs="Arial"/>
          <w:bCs/>
        </w:rPr>
        <w:t xml:space="preserve">Il percorso espositivo si snoda attraverso tre musei cittadini: la </w:t>
      </w:r>
      <w:r w:rsidRPr="00A43867">
        <w:rPr>
          <w:rFonts w:ascii="Arial" w:hAnsi="Arial" w:cs="Arial"/>
          <w:b/>
          <w:bCs/>
        </w:rPr>
        <w:t>Galleria d’Arte Moderna di Nervi</w:t>
      </w:r>
      <w:r w:rsidRPr="00A43867">
        <w:rPr>
          <w:rFonts w:ascii="Arial" w:hAnsi="Arial" w:cs="Arial"/>
          <w:bCs/>
        </w:rPr>
        <w:t xml:space="preserve"> (che ospita già una sala intitolata a Issel con un dipinto di proprietà, </w:t>
      </w:r>
      <w:r w:rsidRPr="00A43867">
        <w:rPr>
          <w:rFonts w:ascii="Arial" w:hAnsi="Arial" w:cs="Arial"/>
          <w:bCs/>
          <w:i/>
        </w:rPr>
        <w:t xml:space="preserve">Bivacco intorno al fuoco </w:t>
      </w:r>
      <w:r w:rsidRPr="00A43867">
        <w:rPr>
          <w:rFonts w:ascii="Arial" w:hAnsi="Arial" w:cs="Arial"/>
          <w:bCs/>
        </w:rPr>
        <w:t>e</w:t>
      </w:r>
      <w:r w:rsidRPr="00A43867">
        <w:rPr>
          <w:rFonts w:ascii="Arial" w:hAnsi="Arial" w:cs="Arial"/>
          <w:bCs/>
          <w:i/>
        </w:rPr>
        <w:t xml:space="preserve"> </w:t>
      </w:r>
      <w:r w:rsidRPr="00A43867">
        <w:rPr>
          <w:rFonts w:ascii="Arial" w:hAnsi="Arial" w:cs="Arial"/>
          <w:bCs/>
        </w:rPr>
        <w:t xml:space="preserve">le insegne in vetro del negozio Issel donate nel 2014 dalla famiglia Mosetti Casaretto), il </w:t>
      </w:r>
      <w:r w:rsidRPr="00A43867">
        <w:rPr>
          <w:rFonts w:ascii="Arial" w:hAnsi="Arial" w:cs="Arial"/>
          <w:b/>
          <w:bCs/>
        </w:rPr>
        <w:t>Museo dell’Accademia Ligustica</w:t>
      </w:r>
      <w:r w:rsidRPr="00A43867">
        <w:rPr>
          <w:rFonts w:ascii="Arial" w:hAnsi="Arial" w:cs="Arial"/>
          <w:bCs/>
        </w:rPr>
        <w:t xml:space="preserve"> (che possiede un nucleo di maioliche neomedievali realizzate dall’artista per la</w:t>
      </w:r>
      <w:r w:rsidRPr="00A43867">
        <w:rPr>
          <w:rFonts w:ascii="Arial" w:hAnsi="Arial" w:cs="Arial"/>
          <w:bCs/>
          <w:i/>
        </w:rPr>
        <w:t xml:space="preserve"> Bottega del vasaio</w:t>
      </w:r>
      <w:r w:rsidRPr="00A43867">
        <w:rPr>
          <w:rFonts w:ascii="Arial" w:hAnsi="Arial" w:cs="Arial"/>
          <w:bCs/>
        </w:rPr>
        <w:t xml:space="preserve"> al Borgo del Valentino nel 1884) e il </w:t>
      </w:r>
      <w:r w:rsidRPr="00A43867">
        <w:rPr>
          <w:rFonts w:ascii="Arial" w:hAnsi="Arial" w:cs="Arial"/>
          <w:b/>
          <w:bCs/>
        </w:rPr>
        <w:t>Castello D’Albertis</w:t>
      </w:r>
      <w:r w:rsidRPr="00A43867">
        <w:rPr>
          <w:rFonts w:ascii="Arial" w:hAnsi="Arial" w:cs="Arial"/>
          <w:bCs/>
        </w:rPr>
        <w:t xml:space="preserve"> (gli arredi dello scenografico Salotto turco furono in parte commissionati dal capitano D’Albertis alla ditta Alberto Issel Arti Industriali, tra il 1891 ed il 1892, come è stato solo di recente scoperto negli archivi del Museo). </w:t>
      </w:r>
    </w:p>
    <w:p w:rsidR="00F9316C" w:rsidRPr="00A43867" w:rsidRDefault="00F9316C" w:rsidP="00F9316C">
      <w:pPr>
        <w:jc w:val="both"/>
        <w:rPr>
          <w:rFonts w:ascii="Arial" w:hAnsi="Arial" w:cs="Arial"/>
          <w:bCs/>
        </w:rPr>
      </w:pPr>
    </w:p>
    <w:p w:rsidR="00A43867" w:rsidRDefault="00F9316C" w:rsidP="00F9316C">
      <w:pPr>
        <w:jc w:val="both"/>
        <w:rPr>
          <w:rFonts w:ascii="Arial" w:hAnsi="Arial" w:cs="Arial"/>
          <w:bCs/>
        </w:rPr>
      </w:pPr>
      <w:r w:rsidRPr="00A43867">
        <w:rPr>
          <w:rFonts w:ascii="Arial" w:hAnsi="Arial" w:cs="Arial"/>
          <w:bCs/>
        </w:rPr>
        <w:t xml:space="preserve">In primavera e autunno sono previsti </w:t>
      </w:r>
      <w:r w:rsidRPr="00A43867">
        <w:rPr>
          <w:rFonts w:ascii="Arial" w:hAnsi="Arial" w:cs="Arial"/>
          <w:b/>
          <w:bCs/>
        </w:rPr>
        <w:t>appuntamenti musicali</w:t>
      </w:r>
      <w:r w:rsidRPr="00A43867">
        <w:rPr>
          <w:rFonts w:ascii="Arial" w:hAnsi="Arial" w:cs="Arial"/>
          <w:bCs/>
        </w:rPr>
        <w:t xml:space="preserve">, con la partecipazione del </w:t>
      </w:r>
      <w:r w:rsidRPr="00A43867">
        <w:rPr>
          <w:rFonts w:ascii="Arial" w:hAnsi="Arial" w:cs="Arial"/>
          <w:b/>
        </w:rPr>
        <w:t>Conservatorio Niccolò Paganini</w:t>
      </w:r>
      <w:r w:rsidRPr="00A43867">
        <w:rPr>
          <w:rFonts w:ascii="Arial" w:hAnsi="Arial" w:cs="Arial"/>
          <w:bCs/>
        </w:rPr>
        <w:t xml:space="preserve"> di Genova, e </w:t>
      </w:r>
      <w:r w:rsidRPr="00A43867">
        <w:rPr>
          <w:rFonts w:ascii="Arial" w:hAnsi="Arial" w:cs="Arial"/>
          <w:b/>
          <w:bCs/>
        </w:rPr>
        <w:t>incontri su temi scientifici</w:t>
      </w:r>
      <w:r w:rsidRPr="00A43867">
        <w:rPr>
          <w:rFonts w:ascii="Arial" w:hAnsi="Arial" w:cs="Arial"/>
          <w:bCs/>
        </w:rPr>
        <w:t xml:space="preserve">, distribuiti nelle varie realtà museali, con specialisti di varie discipline – Maria Camilla De Palma, Matteo Fochessati, </w:t>
      </w:r>
    </w:p>
    <w:p w:rsidR="00A43867" w:rsidRDefault="00A43867" w:rsidP="00F9316C">
      <w:pPr>
        <w:jc w:val="both"/>
        <w:rPr>
          <w:rFonts w:ascii="Arial" w:hAnsi="Arial" w:cs="Arial"/>
          <w:bCs/>
        </w:rPr>
      </w:pPr>
    </w:p>
    <w:p w:rsidR="00A43867" w:rsidRDefault="00A43867" w:rsidP="00F9316C">
      <w:pPr>
        <w:jc w:val="both"/>
        <w:rPr>
          <w:rFonts w:ascii="Arial" w:hAnsi="Arial" w:cs="Arial"/>
          <w:bCs/>
        </w:rPr>
      </w:pPr>
    </w:p>
    <w:p w:rsidR="00F9316C" w:rsidRPr="00A43867" w:rsidRDefault="00F9316C" w:rsidP="00F9316C">
      <w:pPr>
        <w:jc w:val="both"/>
        <w:rPr>
          <w:rFonts w:ascii="Arial" w:hAnsi="Arial" w:cs="Arial"/>
          <w:bCs/>
        </w:rPr>
      </w:pPr>
      <w:r w:rsidRPr="00A43867">
        <w:rPr>
          <w:rFonts w:ascii="Arial" w:hAnsi="Arial" w:cs="Arial"/>
          <w:bCs/>
        </w:rPr>
        <w:t xml:space="preserve">Alessandra Gagliano Candela, Elisa Gagliardi Mangilli, Maria Flora Giubilei, Caterina Olcese Spingardi,  Loredana Pessa, Maria Stella Rollandi, Giulio Sommariva – legati alla raccolta di opere esposte e all’attività di Issel. </w:t>
      </w:r>
    </w:p>
    <w:p w:rsidR="00F9316C" w:rsidRPr="00A43867" w:rsidRDefault="00F9316C" w:rsidP="00F9316C">
      <w:pPr>
        <w:jc w:val="both"/>
        <w:rPr>
          <w:rFonts w:ascii="Arial" w:hAnsi="Arial" w:cs="Arial"/>
          <w:bCs/>
        </w:rPr>
      </w:pPr>
      <w:r w:rsidRPr="00A43867">
        <w:rPr>
          <w:rFonts w:ascii="Arial" w:hAnsi="Arial" w:cs="Arial"/>
          <w:bCs/>
        </w:rPr>
        <w:t xml:space="preserve">Dalla fine di aprile 2016 la riflessione sulle opere moderniste di Alberto Issel troverà una sponda internazionale e un completamento di percorso nella </w:t>
      </w:r>
      <w:r w:rsidRPr="00A43867">
        <w:rPr>
          <w:rFonts w:ascii="Arial" w:hAnsi="Arial" w:cs="Arial"/>
          <w:b/>
          <w:bCs/>
        </w:rPr>
        <w:t xml:space="preserve">mostra </w:t>
      </w:r>
      <w:r w:rsidRPr="00A43867">
        <w:rPr>
          <w:rFonts w:ascii="Arial" w:hAnsi="Arial" w:cs="Arial"/>
          <w:b/>
          <w:bCs/>
          <w:i/>
        </w:rPr>
        <w:t>Alfons Mucha e le atmosfere Art Nouveau</w:t>
      </w:r>
      <w:r w:rsidRPr="00A43867">
        <w:rPr>
          <w:rFonts w:ascii="Arial" w:hAnsi="Arial" w:cs="Arial"/>
          <w:bCs/>
        </w:rPr>
        <w:t>, che giungerà a Palazzo Ducale dopo la prima sede milanese.</w:t>
      </w:r>
    </w:p>
    <w:p w:rsidR="00F9316C" w:rsidRPr="00A43867" w:rsidRDefault="00F9316C" w:rsidP="00F9316C">
      <w:pPr>
        <w:jc w:val="both"/>
        <w:rPr>
          <w:rFonts w:ascii="Arial" w:hAnsi="Arial" w:cs="Arial"/>
          <w:bCs/>
        </w:rPr>
      </w:pPr>
      <w:r w:rsidRPr="00A43867">
        <w:rPr>
          <w:rFonts w:ascii="Arial" w:hAnsi="Arial" w:cs="Arial"/>
          <w:bCs/>
        </w:rPr>
        <w:t xml:space="preserve"> </w:t>
      </w:r>
    </w:p>
    <w:p w:rsidR="00F9316C" w:rsidRPr="00A43867" w:rsidRDefault="00F9316C" w:rsidP="00F9316C">
      <w:pPr>
        <w:jc w:val="both"/>
        <w:rPr>
          <w:rFonts w:ascii="Arial" w:hAnsi="Arial" w:cs="Arial"/>
          <w:b/>
          <w:bCs/>
          <w:u w:val="single"/>
        </w:rPr>
      </w:pPr>
      <w:r w:rsidRPr="00A43867">
        <w:rPr>
          <w:rFonts w:ascii="Arial" w:hAnsi="Arial" w:cs="Arial"/>
          <w:b/>
          <w:bCs/>
          <w:u w:val="single"/>
        </w:rPr>
        <w:t>Le opere in mostra</w:t>
      </w:r>
    </w:p>
    <w:p w:rsidR="00F9316C" w:rsidRPr="00A43867" w:rsidRDefault="00F9316C" w:rsidP="00F9316C">
      <w:pPr>
        <w:jc w:val="both"/>
        <w:rPr>
          <w:rFonts w:ascii="Arial" w:hAnsi="Arial" w:cs="Arial"/>
          <w:iCs/>
        </w:rPr>
      </w:pPr>
      <w:r w:rsidRPr="00A43867">
        <w:rPr>
          <w:rFonts w:ascii="Arial" w:hAnsi="Arial" w:cs="Arial"/>
          <w:iCs/>
        </w:rPr>
        <w:t>I dipinti esposti si riferiscono all’intenso periodo di lavoro di Alberto Issel (protagonista con Ernesto Rayper, Alfredo D’Andrade, Benedetto Musso, Serafín Avendaño della “Scuola dei Grigi” guidata da Tammar Luxoro) tra Genova, la Riviera Ligure, le rive della Bormida e Rivara nel Canavese. Le opere sono la testimonianza della presenza dell’artista alle mostre della genovese Società Promotrice di Belle Arti tra il 1872 e il 1880 e fissano un arco di attività dal 1870 al 1916.</w:t>
      </w:r>
    </w:p>
    <w:p w:rsidR="00F9316C" w:rsidRPr="00A43867" w:rsidRDefault="00F9316C" w:rsidP="00F9316C">
      <w:pPr>
        <w:jc w:val="both"/>
        <w:rPr>
          <w:rFonts w:ascii="Arial" w:hAnsi="Arial" w:cs="Arial"/>
          <w:bCs/>
        </w:rPr>
      </w:pPr>
      <w:r w:rsidRPr="00A43867">
        <w:rPr>
          <w:rFonts w:ascii="Arial" w:hAnsi="Arial" w:cs="Arial"/>
          <w:bCs/>
        </w:rPr>
        <w:t>La raccolta, formatasi a Genova, venne messa in salvo in un convento di monache quando, il 15 ottobre 1943, i bisnonni di Anna Adele (Luisa Issel- una dei tre figli del pittore- e suo marito Gustavo Lusena) ripararono in Svizzera a causa delle leggi razziali contro gli ebrei.</w:t>
      </w:r>
    </w:p>
    <w:p w:rsidR="00F9316C" w:rsidRPr="00A43867" w:rsidRDefault="00F9316C" w:rsidP="00F9316C">
      <w:pPr>
        <w:jc w:val="both"/>
        <w:rPr>
          <w:rFonts w:ascii="Arial" w:hAnsi="Arial" w:cs="Arial"/>
          <w:bCs/>
        </w:rPr>
      </w:pPr>
      <w:r w:rsidRPr="00A43867">
        <w:rPr>
          <w:rFonts w:ascii="Arial" w:hAnsi="Arial" w:cs="Arial"/>
          <w:bCs/>
        </w:rPr>
        <w:t xml:space="preserve">Il legame con Genova è rafforzato anche dalla figura di Gustavo Lusena, celebre chirurgo attivo in città, docente universitario presso l’ateneo genovese e assessore comunale all’igiene. Espulso da ogni incarico pubblico nel 1938, ebbe sequestrata la sua clinica privata e nel timore della cattura da parte delle SS fu costretto a fuggire con tutta la famiglia per evitare la deportazione in Germania. </w:t>
      </w:r>
    </w:p>
    <w:p w:rsidR="00F9316C" w:rsidRPr="00A43867" w:rsidRDefault="00F9316C" w:rsidP="00F9316C">
      <w:pPr>
        <w:jc w:val="both"/>
        <w:rPr>
          <w:rFonts w:ascii="Arial" w:hAnsi="Arial" w:cs="Arial"/>
          <w:bCs/>
        </w:rPr>
      </w:pPr>
      <w:r w:rsidRPr="00A43867">
        <w:rPr>
          <w:rFonts w:ascii="Arial" w:hAnsi="Arial" w:cs="Arial"/>
          <w:bCs/>
        </w:rPr>
        <w:t xml:space="preserve">La deportazione non risparmiò Arturo, figlio primogenito di Alberto Issel e pittore, morto ad Auschwitz nel 1943. </w:t>
      </w:r>
    </w:p>
    <w:p w:rsidR="00F9316C" w:rsidRPr="00A43867" w:rsidRDefault="00F9316C" w:rsidP="00F9316C">
      <w:pPr>
        <w:jc w:val="both"/>
        <w:rPr>
          <w:rFonts w:ascii="Arial" w:hAnsi="Arial" w:cs="Arial"/>
          <w:bCs/>
        </w:rPr>
      </w:pPr>
    </w:p>
    <w:p w:rsidR="00F9316C" w:rsidRPr="00A43867" w:rsidRDefault="00F9316C" w:rsidP="00F9316C">
      <w:pPr>
        <w:jc w:val="both"/>
        <w:rPr>
          <w:rStyle w:val="Enfasigrassetto"/>
          <w:rFonts w:ascii="Arial" w:hAnsi="Arial" w:cs="Arial"/>
          <w:bCs w:val="0"/>
          <w:color w:val="111111"/>
          <w:u w:val="single"/>
        </w:rPr>
      </w:pPr>
      <w:r w:rsidRPr="00A43867">
        <w:rPr>
          <w:rStyle w:val="Enfasigrassetto"/>
          <w:rFonts w:ascii="Arial" w:hAnsi="Arial" w:cs="Arial"/>
          <w:bCs w:val="0"/>
          <w:color w:val="111111"/>
          <w:u w:val="single"/>
        </w:rPr>
        <w:t>Alberto Issel, la sua arte, gli amici pittori</w:t>
      </w:r>
    </w:p>
    <w:p w:rsidR="00F9316C" w:rsidRPr="00A43867" w:rsidRDefault="00F9316C" w:rsidP="00F9316C">
      <w:pPr>
        <w:jc w:val="both"/>
        <w:rPr>
          <w:rStyle w:val="Enfasigrassetto"/>
          <w:rFonts w:ascii="Arial" w:hAnsi="Arial" w:cs="Arial"/>
          <w:b w:val="0"/>
          <w:bCs w:val="0"/>
          <w:color w:val="111111"/>
        </w:rPr>
      </w:pPr>
      <w:r w:rsidRPr="00A43867">
        <w:rPr>
          <w:rStyle w:val="Enfasigrassetto"/>
          <w:rFonts w:ascii="Arial" w:hAnsi="Arial" w:cs="Arial"/>
          <w:b w:val="0"/>
          <w:bCs w:val="0"/>
          <w:color w:val="111111"/>
        </w:rPr>
        <w:t xml:space="preserve">Alberto Issel nacque a Genova nel 1848  e vi morì nel 1926. </w:t>
      </w:r>
    </w:p>
    <w:p w:rsidR="00F9316C" w:rsidRPr="00A43867" w:rsidRDefault="00F9316C" w:rsidP="00F9316C">
      <w:pPr>
        <w:jc w:val="both"/>
        <w:rPr>
          <w:rStyle w:val="Enfasigrassetto"/>
          <w:rFonts w:ascii="Arial" w:hAnsi="Arial" w:cs="Arial"/>
          <w:b w:val="0"/>
          <w:bCs w:val="0"/>
          <w:color w:val="111111"/>
        </w:rPr>
      </w:pPr>
      <w:r w:rsidRPr="00A43867">
        <w:rPr>
          <w:rStyle w:val="Enfasigrassetto"/>
          <w:rFonts w:ascii="Arial" w:hAnsi="Arial" w:cs="Arial"/>
          <w:b w:val="0"/>
          <w:bCs w:val="0"/>
          <w:color w:val="111111"/>
        </w:rPr>
        <w:t xml:space="preserve">Attratto dalle novità della pittura di macchia, nel 1867 Issel si trasferì a Firenze dove seguì le lezioni dal vero di Karl Markò e conobbe l’opera di Fattori, condividendo soggetti militari e gusto per piccole tele di taglio orizzontale. Tornato a Genova, con Avendaño, D’Andrade e Musso aderì alla “Scuola dei Grigi”, guidata da Tammar Luxoro, fondata sull’interesse per il vero e per la sua restituzione “emozionale” e, intorno al 1870, a Roma, conobbe da vicino la pittura smaltata di Mariano Fortuny. Colpito nel 1880 da una grave malattia agli occhi, smise, ma non del tutto, di dipingere, per rivolgersi alle arti decorative. Esordì alla mostra del 1884 nel Borgo del Valentino a Torino con la </w:t>
      </w:r>
      <w:r w:rsidRPr="00A43867">
        <w:rPr>
          <w:rStyle w:val="Enfasigrassetto"/>
          <w:rFonts w:ascii="Arial" w:hAnsi="Arial" w:cs="Arial"/>
          <w:b w:val="0"/>
          <w:bCs w:val="0"/>
          <w:i/>
          <w:color w:val="111111"/>
        </w:rPr>
        <w:t>bottega del vasaio</w:t>
      </w:r>
      <w:r w:rsidRPr="00A43867">
        <w:rPr>
          <w:rStyle w:val="Enfasigrassetto"/>
          <w:rFonts w:ascii="Arial" w:hAnsi="Arial" w:cs="Arial"/>
          <w:b w:val="0"/>
          <w:bCs w:val="0"/>
          <w:color w:val="111111"/>
        </w:rPr>
        <w:t xml:space="preserve">, di cui il Museo dell’Accademia conserva alcune ceramiche. </w:t>
      </w:r>
    </w:p>
    <w:p w:rsidR="00F9316C" w:rsidRPr="00A43867" w:rsidRDefault="00F9316C" w:rsidP="00F9316C">
      <w:pPr>
        <w:jc w:val="both"/>
        <w:rPr>
          <w:rStyle w:val="Enfasigrassetto"/>
          <w:rFonts w:ascii="Arial" w:hAnsi="Arial" w:cs="Arial"/>
          <w:b w:val="0"/>
          <w:bCs w:val="0"/>
          <w:color w:val="111111"/>
        </w:rPr>
      </w:pPr>
      <w:r w:rsidRPr="00A43867">
        <w:rPr>
          <w:rStyle w:val="Enfasigrassetto"/>
          <w:rFonts w:ascii="Arial" w:hAnsi="Arial" w:cs="Arial"/>
          <w:b w:val="0"/>
          <w:bCs w:val="0"/>
          <w:color w:val="111111"/>
        </w:rPr>
        <w:t>Nel 1892 aprì a Genova, in via Roma, un negozio di “Arti Industriali” e un laboratorio per la fabbricazione di mobili; partecipò all’Esposizione colombiana di quello stesso anno con arredi eclettici tra neorococò ed esotismi.</w:t>
      </w:r>
    </w:p>
    <w:p w:rsidR="00A43867" w:rsidRDefault="00F9316C" w:rsidP="00F9316C">
      <w:pPr>
        <w:jc w:val="both"/>
        <w:rPr>
          <w:rStyle w:val="Enfasigrassetto"/>
          <w:rFonts w:ascii="Arial" w:hAnsi="Arial" w:cs="Arial"/>
          <w:b w:val="0"/>
          <w:bCs w:val="0"/>
          <w:color w:val="111111"/>
        </w:rPr>
      </w:pPr>
      <w:r w:rsidRPr="00A43867">
        <w:rPr>
          <w:rStyle w:val="Enfasigrassetto"/>
          <w:rFonts w:ascii="Arial" w:hAnsi="Arial" w:cs="Arial"/>
          <w:b w:val="0"/>
          <w:bCs w:val="0"/>
          <w:color w:val="111111"/>
        </w:rPr>
        <w:t xml:space="preserve">L’Esposizione torinese del 1902 segnò la sua svolta verso il liberty e favorì suo ingresso ad importanti esposizioni italiane ed estere: una produzione ispirata con misura a modelli europei, arricchita da elementi naturalistici nei quali emergono la sua ricerca en plein air e il pieno inserimento nel mondo artistico del suo tempo, evidente nella raccolta De Angelis per la presenza di opere degli amici Nicolò Barabino (con una serie di disegni legati a importanti cicli pittorici </w:t>
      </w:r>
    </w:p>
    <w:p w:rsidR="00A43867" w:rsidRDefault="00A43867" w:rsidP="00F9316C">
      <w:pPr>
        <w:jc w:val="both"/>
        <w:rPr>
          <w:rStyle w:val="Enfasigrassetto"/>
          <w:rFonts w:ascii="Arial" w:hAnsi="Arial" w:cs="Arial"/>
          <w:b w:val="0"/>
          <w:bCs w:val="0"/>
          <w:color w:val="111111"/>
        </w:rPr>
      </w:pPr>
    </w:p>
    <w:p w:rsidR="00A43867" w:rsidRDefault="00A43867" w:rsidP="00F9316C">
      <w:pPr>
        <w:jc w:val="both"/>
        <w:rPr>
          <w:rStyle w:val="Enfasigrassetto"/>
          <w:rFonts w:ascii="Arial" w:hAnsi="Arial" w:cs="Arial"/>
          <w:b w:val="0"/>
          <w:bCs w:val="0"/>
          <w:color w:val="111111"/>
        </w:rPr>
      </w:pPr>
    </w:p>
    <w:p w:rsidR="00A43867" w:rsidRDefault="00A43867" w:rsidP="00F9316C">
      <w:pPr>
        <w:jc w:val="both"/>
        <w:rPr>
          <w:rStyle w:val="Enfasigrassetto"/>
          <w:rFonts w:ascii="Arial" w:hAnsi="Arial" w:cs="Arial"/>
          <w:b w:val="0"/>
          <w:bCs w:val="0"/>
          <w:color w:val="111111"/>
        </w:rPr>
      </w:pPr>
    </w:p>
    <w:p w:rsidR="00F9316C" w:rsidRPr="00A43867" w:rsidRDefault="00F9316C" w:rsidP="00F9316C">
      <w:pPr>
        <w:jc w:val="both"/>
        <w:rPr>
          <w:rStyle w:val="Enfasigrassetto"/>
          <w:rFonts w:ascii="Arial" w:hAnsi="Arial" w:cs="Arial"/>
          <w:b w:val="0"/>
          <w:bCs w:val="0"/>
          <w:color w:val="111111"/>
        </w:rPr>
      </w:pPr>
      <w:r w:rsidRPr="00A43867">
        <w:rPr>
          <w:rStyle w:val="Enfasigrassetto"/>
          <w:rFonts w:ascii="Arial" w:hAnsi="Arial" w:cs="Arial"/>
          <w:b w:val="0"/>
          <w:bCs w:val="0"/>
          <w:color w:val="111111"/>
        </w:rPr>
        <w:t>conservati nei palazzi della nostra città), Santo Bertelli, Giuseppe Pennasilico ( con un delizioso ritratto a pastello della figlia Luisa Issel), Plinio Nomellini, Federico Maragliano.</w:t>
      </w:r>
    </w:p>
    <w:p w:rsidR="00F9316C" w:rsidRPr="00A43867" w:rsidRDefault="00F9316C" w:rsidP="00F9316C">
      <w:pPr>
        <w:jc w:val="both"/>
        <w:rPr>
          <w:rFonts w:ascii="Arial" w:hAnsi="Arial" w:cs="Arial"/>
          <w:b/>
        </w:rPr>
      </w:pPr>
      <w:r w:rsidRPr="00A43867">
        <w:rPr>
          <w:rFonts w:ascii="Arial" w:hAnsi="Arial" w:cs="Arial"/>
          <w:b/>
          <w:lang w:val="it-IT"/>
        </w:rPr>
        <w:tab/>
      </w:r>
      <w:r w:rsidRPr="00A43867">
        <w:rPr>
          <w:rFonts w:ascii="Arial" w:hAnsi="Arial" w:cs="Arial"/>
          <w:b/>
          <w:lang w:val="it-IT"/>
        </w:rPr>
        <w:tab/>
      </w:r>
      <w:r w:rsidRPr="00A43867">
        <w:rPr>
          <w:rFonts w:ascii="Arial" w:hAnsi="Arial" w:cs="Arial"/>
          <w:b/>
          <w:lang w:val="it-IT"/>
        </w:rPr>
        <w:tab/>
      </w:r>
    </w:p>
    <w:p w:rsidR="00A43867" w:rsidRDefault="00A43867" w:rsidP="00F9316C">
      <w:pPr>
        <w:pStyle w:val="NormaleWeb"/>
        <w:jc w:val="both"/>
        <w:rPr>
          <w:rFonts w:ascii="Arial" w:hAnsi="Arial" w:cs="Arial"/>
          <w:b/>
          <w:color w:val="111111"/>
          <w:u w:val="single"/>
        </w:rPr>
      </w:pPr>
    </w:p>
    <w:p w:rsidR="00F9316C" w:rsidRPr="00A43867" w:rsidRDefault="00F9316C" w:rsidP="00F9316C">
      <w:pPr>
        <w:pStyle w:val="NormaleWeb"/>
        <w:jc w:val="both"/>
        <w:rPr>
          <w:rFonts w:ascii="Arial" w:hAnsi="Arial" w:cs="Arial"/>
          <w:b/>
          <w:color w:val="111111"/>
          <w:u w:val="single"/>
        </w:rPr>
      </w:pPr>
      <w:r w:rsidRPr="00A43867">
        <w:rPr>
          <w:rFonts w:ascii="Arial" w:hAnsi="Arial" w:cs="Arial"/>
          <w:b/>
          <w:color w:val="111111"/>
          <w:u w:val="single"/>
        </w:rPr>
        <w:t>La mostra</w:t>
      </w:r>
    </w:p>
    <w:p w:rsidR="00F9316C" w:rsidRPr="00A43867" w:rsidRDefault="00F9316C" w:rsidP="00F9316C">
      <w:pPr>
        <w:pStyle w:val="NormaleWeb"/>
        <w:jc w:val="both"/>
        <w:rPr>
          <w:rFonts w:ascii="Arial" w:hAnsi="Arial" w:cs="Arial"/>
          <w:b/>
          <w:color w:val="111111"/>
          <w:sz w:val="12"/>
          <w:szCs w:val="12"/>
        </w:rPr>
      </w:pPr>
    </w:p>
    <w:p w:rsidR="00F9316C" w:rsidRPr="00A43867" w:rsidRDefault="00F9316C" w:rsidP="00F9316C">
      <w:pPr>
        <w:pStyle w:val="NormaleWeb"/>
        <w:jc w:val="both"/>
        <w:rPr>
          <w:rFonts w:ascii="Arial" w:hAnsi="Arial" w:cs="Arial"/>
          <w:b/>
          <w:i/>
          <w:color w:val="111111"/>
          <w:u w:val="single"/>
        </w:rPr>
      </w:pPr>
      <w:r w:rsidRPr="00A43867">
        <w:rPr>
          <w:rFonts w:ascii="Arial" w:hAnsi="Arial" w:cs="Arial"/>
          <w:b/>
          <w:i/>
          <w:color w:val="111111"/>
          <w:u w:val="single"/>
        </w:rPr>
        <w:t xml:space="preserve">Inaugurazione:  </w:t>
      </w:r>
    </w:p>
    <w:p w:rsidR="00F9316C" w:rsidRPr="00A43867" w:rsidRDefault="00F9316C" w:rsidP="00F9316C">
      <w:pPr>
        <w:pStyle w:val="NormaleWeb"/>
        <w:jc w:val="both"/>
        <w:rPr>
          <w:rFonts w:ascii="Arial" w:hAnsi="Arial" w:cs="Arial"/>
          <w:b/>
          <w:color w:val="111111"/>
        </w:rPr>
      </w:pPr>
      <w:r w:rsidRPr="00A43867">
        <w:rPr>
          <w:rFonts w:ascii="Arial" w:hAnsi="Arial" w:cs="Arial"/>
          <w:b/>
          <w:i/>
          <w:color w:val="111111"/>
          <w:u w:val="single"/>
        </w:rPr>
        <w:t>venerdì 19 febbraio 2016,  ore 17.30, Museo dell’Accademia Ligustica</w:t>
      </w:r>
    </w:p>
    <w:p w:rsidR="00F9316C" w:rsidRPr="00A43867" w:rsidRDefault="00F9316C" w:rsidP="00F9316C">
      <w:pPr>
        <w:pStyle w:val="NormaleWeb"/>
        <w:jc w:val="both"/>
        <w:rPr>
          <w:rFonts w:ascii="Arial" w:hAnsi="Arial" w:cs="Arial"/>
          <w:b/>
          <w:color w:val="111111"/>
          <w:sz w:val="16"/>
          <w:szCs w:val="16"/>
        </w:rPr>
      </w:pPr>
    </w:p>
    <w:p w:rsidR="00F9316C" w:rsidRPr="00A43867" w:rsidRDefault="00F9316C" w:rsidP="00F9316C">
      <w:pPr>
        <w:pStyle w:val="NormaleWeb"/>
        <w:jc w:val="both"/>
        <w:rPr>
          <w:rFonts w:ascii="Arial" w:hAnsi="Arial" w:cs="Arial"/>
          <w:b/>
          <w:color w:val="111111"/>
        </w:rPr>
      </w:pPr>
      <w:r w:rsidRPr="00A43867">
        <w:rPr>
          <w:rFonts w:ascii="Arial" w:hAnsi="Arial" w:cs="Arial"/>
          <w:b/>
          <w:color w:val="111111"/>
        </w:rPr>
        <w:t xml:space="preserve">Sedi : </w:t>
      </w:r>
    </w:p>
    <w:p w:rsidR="00F9316C" w:rsidRPr="00A43867" w:rsidRDefault="00F9316C" w:rsidP="00F9316C">
      <w:pPr>
        <w:pStyle w:val="NormaleWeb"/>
        <w:jc w:val="both"/>
        <w:rPr>
          <w:rFonts w:ascii="Arial" w:hAnsi="Arial" w:cs="Arial"/>
          <w:b/>
          <w:color w:val="111111"/>
          <w:sz w:val="12"/>
          <w:szCs w:val="12"/>
        </w:rPr>
      </w:pPr>
    </w:p>
    <w:p w:rsidR="00F9316C" w:rsidRPr="00A43867" w:rsidRDefault="00F9316C" w:rsidP="00F9316C">
      <w:pPr>
        <w:pStyle w:val="NormaleWeb"/>
        <w:jc w:val="both"/>
        <w:rPr>
          <w:rStyle w:val="Enfasigrassetto"/>
          <w:rFonts w:ascii="Arial" w:eastAsia="Calibri" w:hAnsi="Arial" w:cs="Arial"/>
          <w:b w:val="0"/>
        </w:rPr>
      </w:pPr>
      <w:r w:rsidRPr="00A43867">
        <w:rPr>
          <w:rFonts w:ascii="Arial" w:hAnsi="Arial" w:cs="Arial"/>
          <w:b/>
          <w:color w:val="111111"/>
        </w:rPr>
        <w:t>Musei di Nervi</w:t>
      </w:r>
      <w:r w:rsidRPr="00A43867">
        <w:rPr>
          <w:rStyle w:val="Enfasigrassetto"/>
          <w:rFonts w:ascii="Arial" w:eastAsia="Calibri" w:hAnsi="Arial" w:cs="Arial"/>
          <w:b w:val="0"/>
          <w:bCs w:val="0"/>
        </w:rPr>
        <w:t xml:space="preserve"> -</w:t>
      </w:r>
      <w:r w:rsidRPr="00A43867">
        <w:rPr>
          <w:rStyle w:val="Enfasigrassetto"/>
          <w:rFonts w:ascii="Arial" w:eastAsia="Calibri" w:hAnsi="Arial" w:cs="Arial"/>
          <w:b w:val="0"/>
        </w:rPr>
        <w:t xml:space="preserve"> Galleria d'Arte Moderna</w:t>
      </w:r>
    </w:p>
    <w:p w:rsidR="00F9316C" w:rsidRPr="00A43867" w:rsidRDefault="00F9316C" w:rsidP="00F9316C">
      <w:pPr>
        <w:pStyle w:val="NormaleWeb"/>
        <w:jc w:val="both"/>
        <w:rPr>
          <w:rFonts w:ascii="Arial" w:hAnsi="Arial" w:cs="Arial"/>
          <w:color w:val="111111"/>
        </w:rPr>
      </w:pPr>
      <w:r w:rsidRPr="00A43867">
        <w:rPr>
          <w:rStyle w:val="Enfasigrassetto"/>
          <w:rFonts w:ascii="Arial" w:eastAsia="Calibri" w:hAnsi="Arial" w:cs="Arial"/>
          <w:b w:val="0"/>
        </w:rPr>
        <w:t xml:space="preserve">Villa Saluzzo Serra, </w:t>
      </w:r>
      <w:r w:rsidRPr="00A43867">
        <w:rPr>
          <w:rFonts w:ascii="Arial" w:hAnsi="Arial" w:cs="Arial"/>
          <w:color w:val="111111"/>
        </w:rPr>
        <w:t>Via Capolungo 3, Genova – Nervi</w:t>
      </w:r>
    </w:p>
    <w:p w:rsidR="00F9316C" w:rsidRPr="00A43867" w:rsidRDefault="00F9316C" w:rsidP="00F9316C">
      <w:pPr>
        <w:pStyle w:val="NormaleWeb"/>
        <w:jc w:val="both"/>
        <w:rPr>
          <w:rFonts w:ascii="Arial" w:hAnsi="Arial" w:cs="Arial"/>
          <w:color w:val="111111"/>
        </w:rPr>
      </w:pPr>
      <w:r w:rsidRPr="00A43867">
        <w:rPr>
          <w:rFonts w:ascii="Arial" w:hAnsi="Arial" w:cs="Arial"/>
          <w:b/>
          <w:color w:val="111111"/>
        </w:rPr>
        <w:t>Ingresso</w:t>
      </w:r>
      <w:r w:rsidRPr="00A43867">
        <w:rPr>
          <w:rFonts w:ascii="Arial" w:hAnsi="Arial" w:cs="Arial"/>
          <w:color w:val="111111"/>
        </w:rPr>
        <w:t>: intero € 6, ridotto € 5</w:t>
      </w:r>
    </w:p>
    <w:p w:rsidR="00F9316C" w:rsidRPr="00A43867" w:rsidRDefault="00F9316C" w:rsidP="00F9316C">
      <w:pPr>
        <w:pStyle w:val="NormaleWeb"/>
        <w:jc w:val="both"/>
        <w:rPr>
          <w:rFonts w:ascii="Arial" w:hAnsi="Arial" w:cs="Arial"/>
          <w:color w:val="111111"/>
        </w:rPr>
      </w:pPr>
      <w:r w:rsidRPr="00A43867">
        <w:rPr>
          <w:rFonts w:ascii="Arial" w:hAnsi="Arial" w:cs="Arial"/>
          <w:b/>
        </w:rPr>
        <w:t xml:space="preserve">Info </w:t>
      </w:r>
      <w:r w:rsidRPr="00A43867">
        <w:rPr>
          <w:rFonts w:ascii="Arial" w:hAnsi="Arial" w:cs="Arial"/>
          <w:color w:val="111111"/>
        </w:rPr>
        <w:t xml:space="preserve">010 3726025 </w:t>
      </w:r>
    </w:p>
    <w:p w:rsidR="00F9316C" w:rsidRPr="00A43867" w:rsidRDefault="00F9316C" w:rsidP="00F9316C">
      <w:pPr>
        <w:jc w:val="both"/>
        <w:rPr>
          <w:rFonts w:ascii="Arial" w:hAnsi="Arial" w:cs="Arial"/>
          <w:color w:val="111111"/>
        </w:rPr>
      </w:pPr>
      <w:r w:rsidRPr="00A43867">
        <w:rPr>
          <w:rStyle w:val="Collegamentoipertestuale"/>
          <w:rFonts w:ascii="Arial" w:hAnsi="Arial" w:cs="Arial"/>
        </w:rPr>
        <w:t>biglietteriagam</w:t>
      </w:r>
      <w:hyperlink r:id="rId7" w:history="1">
        <w:r w:rsidRPr="00A43867">
          <w:rPr>
            <w:rStyle w:val="Collegamentoipertestuale"/>
            <w:rFonts w:ascii="Arial" w:hAnsi="Arial" w:cs="Arial"/>
          </w:rPr>
          <w:t>@comune.genova.it</w:t>
        </w:r>
      </w:hyperlink>
      <w:r w:rsidRPr="00A43867">
        <w:rPr>
          <w:rFonts w:ascii="Arial" w:hAnsi="Arial" w:cs="Arial"/>
          <w:color w:val="111111"/>
        </w:rPr>
        <w:t xml:space="preserve"> </w:t>
      </w:r>
    </w:p>
    <w:p w:rsidR="00F9316C" w:rsidRPr="00A43867" w:rsidRDefault="00F9316C" w:rsidP="00F9316C">
      <w:pPr>
        <w:pStyle w:val="NormaleWeb"/>
        <w:jc w:val="both"/>
        <w:rPr>
          <w:rStyle w:val="Enfasigrassetto"/>
          <w:rFonts w:ascii="Arial" w:eastAsia="Calibri" w:hAnsi="Arial" w:cs="Arial"/>
          <w:sz w:val="12"/>
          <w:szCs w:val="12"/>
        </w:rPr>
      </w:pPr>
    </w:p>
    <w:p w:rsidR="00F9316C" w:rsidRPr="00A43867" w:rsidRDefault="00F9316C" w:rsidP="00F9316C">
      <w:pPr>
        <w:pStyle w:val="NormaleWeb"/>
        <w:jc w:val="both"/>
        <w:rPr>
          <w:rStyle w:val="Enfasigrassetto"/>
          <w:rFonts w:ascii="Arial" w:eastAsia="Calibri" w:hAnsi="Arial" w:cs="Arial"/>
        </w:rPr>
      </w:pPr>
      <w:r w:rsidRPr="00A43867">
        <w:rPr>
          <w:rStyle w:val="Enfasigrassetto"/>
          <w:rFonts w:ascii="Arial" w:eastAsia="Calibri" w:hAnsi="Arial" w:cs="Arial"/>
        </w:rPr>
        <w:t>Museo dell'Accademia Ligustica di Belle Arti</w:t>
      </w:r>
    </w:p>
    <w:p w:rsidR="00F9316C" w:rsidRPr="00A43867" w:rsidRDefault="00F9316C" w:rsidP="00F9316C">
      <w:pPr>
        <w:pStyle w:val="NormaleWeb"/>
        <w:jc w:val="both"/>
        <w:rPr>
          <w:rFonts w:ascii="Arial" w:hAnsi="Arial" w:cs="Arial"/>
          <w:color w:val="111111"/>
        </w:rPr>
      </w:pPr>
      <w:r w:rsidRPr="00A43867">
        <w:rPr>
          <w:rFonts w:ascii="Arial" w:hAnsi="Arial" w:cs="Arial"/>
          <w:color w:val="111111"/>
        </w:rPr>
        <w:t>Museo dell'Accademia, Largo Pertini 4 -  Genova</w:t>
      </w:r>
    </w:p>
    <w:p w:rsidR="00F9316C" w:rsidRPr="00A43867" w:rsidRDefault="00F9316C" w:rsidP="00F9316C">
      <w:pPr>
        <w:pStyle w:val="NormaleWeb"/>
        <w:jc w:val="both"/>
        <w:rPr>
          <w:rFonts w:ascii="Arial" w:hAnsi="Arial" w:cs="Arial"/>
          <w:b/>
          <w:color w:val="111111"/>
        </w:rPr>
      </w:pPr>
      <w:r w:rsidRPr="00A43867">
        <w:rPr>
          <w:rFonts w:ascii="Arial" w:hAnsi="Arial" w:cs="Arial"/>
          <w:b/>
          <w:color w:val="111111"/>
        </w:rPr>
        <w:t>Dal 20 febbraio 2016</w:t>
      </w:r>
    </w:p>
    <w:p w:rsidR="00F9316C" w:rsidRPr="00A43867" w:rsidRDefault="00F9316C" w:rsidP="00F9316C">
      <w:pPr>
        <w:pStyle w:val="NormaleWeb"/>
        <w:jc w:val="both"/>
        <w:rPr>
          <w:rFonts w:ascii="Arial" w:hAnsi="Arial" w:cs="Arial"/>
          <w:color w:val="111111"/>
        </w:rPr>
      </w:pPr>
      <w:r w:rsidRPr="00A43867">
        <w:rPr>
          <w:rFonts w:ascii="Arial" w:hAnsi="Arial" w:cs="Arial"/>
        </w:rPr>
        <w:t xml:space="preserve">Ingresso: </w:t>
      </w:r>
      <w:r w:rsidRPr="00A43867">
        <w:rPr>
          <w:rFonts w:ascii="Arial" w:hAnsi="Arial" w:cs="Arial"/>
          <w:color w:val="111111"/>
        </w:rPr>
        <w:t>intero € 5, ridotto € 3</w:t>
      </w:r>
    </w:p>
    <w:p w:rsidR="00F9316C" w:rsidRPr="00A43867" w:rsidRDefault="00F9316C" w:rsidP="00F9316C">
      <w:pPr>
        <w:pStyle w:val="NormaleWeb"/>
        <w:jc w:val="both"/>
        <w:rPr>
          <w:rFonts w:ascii="Arial" w:hAnsi="Arial" w:cs="Arial"/>
        </w:rPr>
      </w:pPr>
      <w:r w:rsidRPr="00A43867">
        <w:rPr>
          <w:rFonts w:ascii="Arial" w:hAnsi="Arial" w:cs="Arial"/>
        </w:rPr>
        <w:t xml:space="preserve">Info 010 3726025 </w:t>
      </w:r>
    </w:p>
    <w:p w:rsidR="00F9316C" w:rsidRPr="00A43867" w:rsidRDefault="00F9316C" w:rsidP="00F9316C">
      <w:pPr>
        <w:jc w:val="both"/>
        <w:rPr>
          <w:rFonts w:ascii="Arial" w:hAnsi="Arial" w:cs="Arial"/>
          <w:color w:val="111111"/>
        </w:rPr>
      </w:pPr>
      <w:r w:rsidRPr="00A43867">
        <w:rPr>
          <w:rStyle w:val="Collegamentoipertestuale"/>
          <w:rFonts w:ascii="Arial" w:hAnsi="Arial" w:cs="Arial"/>
        </w:rPr>
        <w:t>biglietteriagam</w:t>
      </w:r>
      <w:hyperlink r:id="rId8" w:history="1">
        <w:r w:rsidRPr="00A43867">
          <w:rPr>
            <w:rStyle w:val="Collegamentoipertestuale"/>
            <w:rFonts w:ascii="Arial" w:hAnsi="Arial" w:cs="Arial"/>
          </w:rPr>
          <w:t>@comune.genova.it</w:t>
        </w:r>
      </w:hyperlink>
      <w:r w:rsidRPr="00A43867">
        <w:rPr>
          <w:rFonts w:ascii="Arial" w:hAnsi="Arial" w:cs="Arial"/>
          <w:color w:val="111111"/>
        </w:rPr>
        <w:t xml:space="preserve"> </w:t>
      </w:r>
    </w:p>
    <w:p w:rsidR="00F9316C" w:rsidRPr="00A43867" w:rsidRDefault="00F9316C" w:rsidP="00F9316C">
      <w:pPr>
        <w:pStyle w:val="NormaleWeb"/>
        <w:jc w:val="both"/>
        <w:rPr>
          <w:rFonts w:ascii="Arial" w:eastAsia="Calibri" w:hAnsi="Arial" w:cs="Arial"/>
          <w:b/>
        </w:rPr>
      </w:pPr>
    </w:p>
    <w:p w:rsidR="00F9316C" w:rsidRPr="00A43867" w:rsidRDefault="00F9316C" w:rsidP="00F9316C">
      <w:pPr>
        <w:pStyle w:val="NormaleWeb"/>
        <w:jc w:val="both"/>
        <w:rPr>
          <w:rFonts w:ascii="Arial" w:hAnsi="Arial" w:cs="Arial"/>
          <w:b/>
        </w:rPr>
      </w:pPr>
      <w:r w:rsidRPr="00A43867">
        <w:rPr>
          <w:rFonts w:ascii="Arial" w:hAnsi="Arial" w:cs="Arial"/>
          <w:b/>
        </w:rPr>
        <w:t>Castello D’Albertis Museo delle Culture del Mondo</w:t>
      </w:r>
    </w:p>
    <w:p w:rsidR="00F9316C" w:rsidRPr="00A43867" w:rsidRDefault="00F9316C" w:rsidP="00F9316C">
      <w:pPr>
        <w:pStyle w:val="NormaleWeb"/>
        <w:jc w:val="both"/>
        <w:rPr>
          <w:rFonts w:ascii="Arial" w:hAnsi="Arial" w:cs="Arial"/>
        </w:rPr>
      </w:pPr>
      <w:r w:rsidRPr="00A43867">
        <w:rPr>
          <w:rFonts w:ascii="Arial" w:hAnsi="Arial" w:cs="Arial"/>
        </w:rPr>
        <w:t>Corso Dogali, 18 – Genova</w:t>
      </w:r>
    </w:p>
    <w:p w:rsidR="00F9316C" w:rsidRPr="00A43867" w:rsidRDefault="00F9316C" w:rsidP="00F9316C">
      <w:pPr>
        <w:pStyle w:val="NormaleWeb"/>
        <w:jc w:val="both"/>
        <w:rPr>
          <w:rFonts w:ascii="Arial" w:hAnsi="Arial" w:cs="Arial"/>
          <w:b/>
          <w:color w:val="111111"/>
        </w:rPr>
      </w:pPr>
      <w:r w:rsidRPr="00A43867">
        <w:rPr>
          <w:rFonts w:ascii="Arial" w:hAnsi="Arial" w:cs="Arial"/>
          <w:b/>
          <w:color w:val="111111"/>
        </w:rPr>
        <w:t>Dal 20 febbraio 2016</w:t>
      </w:r>
    </w:p>
    <w:p w:rsidR="00F9316C" w:rsidRPr="00A43867" w:rsidRDefault="00F9316C" w:rsidP="00F9316C">
      <w:pPr>
        <w:pStyle w:val="NormaleWeb"/>
        <w:jc w:val="both"/>
        <w:rPr>
          <w:rFonts w:ascii="Arial" w:hAnsi="Arial" w:cs="Arial"/>
          <w:color w:val="111111"/>
        </w:rPr>
      </w:pPr>
      <w:r w:rsidRPr="00A43867">
        <w:rPr>
          <w:rFonts w:ascii="Arial" w:hAnsi="Arial" w:cs="Arial"/>
          <w:b/>
          <w:color w:val="111111"/>
        </w:rPr>
        <w:t>Ingresso</w:t>
      </w:r>
      <w:r w:rsidRPr="00A43867">
        <w:rPr>
          <w:rFonts w:ascii="Arial" w:hAnsi="Arial" w:cs="Arial"/>
          <w:color w:val="111111"/>
        </w:rPr>
        <w:t>: intero € 6, ridotto € 4,50</w:t>
      </w:r>
    </w:p>
    <w:p w:rsidR="00F9316C" w:rsidRPr="00A43867" w:rsidRDefault="00F9316C" w:rsidP="00F9316C">
      <w:pPr>
        <w:jc w:val="both"/>
        <w:rPr>
          <w:rFonts w:ascii="Arial" w:hAnsi="Arial" w:cs="Arial"/>
          <w:color w:val="111111"/>
        </w:rPr>
      </w:pPr>
      <w:r w:rsidRPr="00A43867">
        <w:rPr>
          <w:rFonts w:ascii="Arial" w:hAnsi="Arial" w:cs="Arial"/>
          <w:b/>
        </w:rPr>
        <w:t xml:space="preserve">Info </w:t>
      </w:r>
      <w:r w:rsidRPr="00A43867">
        <w:rPr>
          <w:rFonts w:ascii="Arial" w:hAnsi="Arial" w:cs="Arial"/>
          <w:color w:val="111111"/>
        </w:rPr>
        <w:t>010 2723820</w:t>
      </w:r>
    </w:p>
    <w:p w:rsidR="00F9316C" w:rsidRPr="00A43867" w:rsidRDefault="00F9316C" w:rsidP="00F9316C">
      <w:pPr>
        <w:jc w:val="both"/>
        <w:rPr>
          <w:rFonts w:ascii="Arial" w:hAnsi="Arial" w:cs="Arial"/>
          <w:color w:val="111111"/>
        </w:rPr>
      </w:pPr>
      <w:hyperlink r:id="rId9" w:history="1">
        <w:r w:rsidRPr="00A43867">
          <w:rPr>
            <w:rStyle w:val="Collegamentoipertestuale"/>
            <w:rFonts w:ascii="Arial" w:hAnsi="Arial" w:cs="Arial"/>
          </w:rPr>
          <w:t>castellodalbertis@solidarietaelavoro.it</w:t>
        </w:r>
      </w:hyperlink>
    </w:p>
    <w:p w:rsidR="00F9316C" w:rsidRPr="00A43867" w:rsidRDefault="00F9316C" w:rsidP="00F9316C">
      <w:pPr>
        <w:jc w:val="both"/>
        <w:rPr>
          <w:rFonts w:ascii="Arial" w:hAnsi="Arial" w:cs="Arial"/>
        </w:rPr>
      </w:pPr>
    </w:p>
    <w:p w:rsidR="00F9316C" w:rsidRPr="00A43867" w:rsidRDefault="00F9316C" w:rsidP="00F9316C">
      <w:pPr>
        <w:jc w:val="both"/>
        <w:rPr>
          <w:rFonts w:ascii="Arial" w:hAnsi="Arial" w:cs="Arial"/>
        </w:rPr>
      </w:pPr>
      <w:hyperlink r:id="rId10" w:history="1">
        <w:r w:rsidRPr="00A43867">
          <w:rPr>
            <w:rStyle w:val="Collegamentoipertestuale"/>
            <w:rFonts w:ascii="Arial" w:hAnsi="Arial" w:cs="Arial"/>
          </w:rPr>
          <w:t>www.museidigenova.it</w:t>
        </w:r>
      </w:hyperlink>
      <w:r w:rsidRPr="00A43867">
        <w:rPr>
          <w:rFonts w:ascii="Arial" w:hAnsi="Arial" w:cs="Arial"/>
        </w:rPr>
        <w:t xml:space="preserve"> </w:t>
      </w:r>
    </w:p>
    <w:p w:rsidR="00F9316C" w:rsidRPr="00A43867" w:rsidRDefault="00F9316C" w:rsidP="00F9316C">
      <w:pPr>
        <w:jc w:val="both"/>
        <w:rPr>
          <w:rFonts w:ascii="Arial" w:hAnsi="Arial" w:cs="Arial"/>
        </w:rPr>
      </w:pPr>
      <w:hyperlink r:id="rId11" w:history="1">
        <w:r w:rsidRPr="00A43867">
          <w:rPr>
            <w:rStyle w:val="Collegamentoipertestuale"/>
            <w:rFonts w:ascii="Arial" w:hAnsi="Arial" w:cs="Arial"/>
          </w:rPr>
          <w:t>www.accademialigustica.it</w:t>
        </w:r>
      </w:hyperlink>
    </w:p>
    <w:p w:rsidR="00F9316C" w:rsidRPr="00A43867" w:rsidRDefault="00F9316C" w:rsidP="00F9316C">
      <w:pPr>
        <w:pStyle w:val="NormaleWeb"/>
        <w:jc w:val="both"/>
        <w:rPr>
          <w:rFonts w:ascii="Arial" w:hAnsi="Arial" w:cs="Arial"/>
        </w:rPr>
      </w:pPr>
    </w:p>
    <w:p w:rsidR="00F9316C" w:rsidRPr="00A43867" w:rsidRDefault="00F9316C" w:rsidP="00F9316C">
      <w:pPr>
        <w:pStyle w:val="NormaleWeb"/>
        <w:jc w:val="both"/>
        <w:rPr>
          <w:rFonts w:ascii="Arial" w:hAnsi="Arial" w:cs="Arial"/>
        </w:rPr>
      </w:pPr>
    </w:p>
    <w:p w:rsidR="00F9316C" w:rsidRPr="00A43867" w:rsidRDefault="00F9316C" w:rsidP="00F9316C">
      <w:pPr>
        <w:pStyle w:val="NormaleWeb"/>
        <w:jc w:val="both"/>
        <w:rPr>
          <w:rFonts w:ascii="Arial" w:hAnsi="Arial" w:cs="Arial"/>
        </w:rPr>
      </w:pPr>
    </w:p>
    <w:p w:rsidR="00F9316C" w:rsidRPr="00A43867" w:rsidRDefault="00F9316C" w:rsidP="00F9316C">
      <w:pPr>
        <w:rPr>
          <w:rFonts w:ascii="Arial" w:hAnsi="Arial" w:cs="Arial"/>
        </w:rPr>
      </w:pPr>
    </w:p>
    <w:p w:rsidR="001D4A77" w:rsidRPr="00A43867" w:rsidRDefault="001D4A77" w:rsidP="00F9316C">
      <w:pPr>
        <w:jc w:val="center"/>
        <w:rPr>
          <w:rFonts w:ascii="Arial" w:hAnsi="Arial" w:cs="Arial"/>
        </w:rPr>
      </w:pPr>
    </w:p>
    <w:sectPr w:rsidR="001D4A77" w:rsidRPr="00A43867" w:rsidSect="00F9316C">
      <w:headerReference w:type="even" r:id="rId12"/>
      <w:headerReference w:type="default" r:id="rId13"/>
      <w:footerReference w:type="even" r:id="rId14"/>
      <w:footerReference w:type="default" r:id="rId15"/>
      <w:headerReference w:type="first" r:id="rId16"/>
      <w:footerReference w:type="first" r:id="rId17"/>
      <w:pgSz w:w="11900" w:h="16840"/>
      <w:pgMar w:top="2694" w:right="851" w:bottom="567" w:left="851" w:header="567" w:footer="39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D58" w:rsidRDefault="00EA6D58" w:rsidP="00827993">
      <w:r>
        <w:separator/>
      </w:r>
    </w:p>
  </w:endnote>
  <w:endnote w:type="continuationSeparator" w:id="0">
    <w:p w:rsidR="00EA6D58" w:rsidRDefault="00EA6D58" w:rsidP="0082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doni MT">
    <w:altName w:val="Nyal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20" w:rsidRDefault="004D5F2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B00" w:rsidRPr="00C91AB7" w:rsidRDefault="00F67B00" w:rsidP="006613AD">
    <w:pPr>
      <w:pStyle w:val="Pidipagina"/>
      <w:tabs>
        <w:tab w:val="clear" w:pos="4819"/>
      </w:tabs>
      <w:ind w:left="2977"/>
      <w:jc w:val="both"/>
      <w:rPr>
        <w:rFonts w:ascii="Bodoni MT" w:hAnsi="Bodoni MT"/>
        <w:color w:val="FF0000"/>
        <w:spacing w:val="-12"/>
        <w:kern w:val="18"/>
        <w:sz w:val="20"/>
      </w:rPr>
    </w:pPr>
    <w:r w:rsidRPr="00C91AB7">
      <w:rPr>
        <w:rFonts w:ascii="Bodoni MT" w:hAnsi="Bodoni MT"/>
        <w:noProof/>
        <w:spacing w:val="-12"/>
        <w:kern w:val="18"/>
        <w:lang w:eastAsia="it-IT"/>
      </w:rPr>
      <w:drawing>
        <wp:anchor distT="0" distB="0" distL="114300" distR="114300" simplePos="0" relativeHeight="251659264" behindDoc="1" locked="0" layoutInCell="1" allowOverlap="1">
          <wp:simplePos x="0" y="0"/>
          <wp:positionH relativeFrom="column">
            <wp:align>center</wp:align>
          </wp:positionH>
          <wp:positionV relativeFrom="page">
            <wp:align>bottom</wp:align>
          </wp:positionV>
          <wp:extent cx="7559040" cy="778933"/>
          <wp:effectExtent l="25400" t="0" r="10160" b="0"/>
          <wp:wrapNone/>
          <wp:docPr id="34" name="Immagine 34" descr="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jpg"/>
                  <pic:cNvPicPr/>
                </pic:nvPicPr>
                <pic:blipFill>
                  <a:blip r:embed="rId1"/>
                  <a:stretch>
                    <a:fillRect/>
                  </a:stretch>
                </pic:blipFill>
                <pic:spPr>
                  <a:xfrm>
                    <a:off x="0" y="0"/>
                    <a:ext cx="7559040" cy="778933"/>
                  </a:xfrm>
                  <a:prstGeom prst="rect">
                    <a:avLst/>
                  </a:prstGeom>
                </pic:spPr>
              </pic:pic>
            </a:graphicData>
          </a:graphic>
        </wp:anchor>
      </w:drawing>
    </w:r>
    <w:r w:rsidRPr="00C91AB7">
      <w:rPr>
        <w:rFonts w:ascii="Bodoni MT" w:hAnsi="Bodoni MT"/>
        <w:spacing w:val="-12"/>
        <w:kern w:val="18"/>
        <w:sz w:val="20"/>
      </w:rPr>
      <w:t xml:space="preserve">Comune di Genova </w:t>
    </w:r>
    <w:r w:rsidRPr="00C91AB7">
      <w:rPr>
        <w:rFonts w:ascii="Bodoni MT" w:hAnsi="Bodoni MT"/>
        <w:color w:val="FF0000"/>
        <w:spacing w:val="-12"/>
        <w:kern w:val="18"/>
        <w:sz w:val="20"/>
      </w:rPr>
      <w:t>|</w:t>
    </w:r>
    <w:r w:rsidRPr="00C91AB7">
      <w:rPr>
        <w:rFonts w:ascii="Bodoni MT" w:hAnsi="Bodoni MT"/>
        <w:spacing w:val="-12"/>
        <w:kern w:val="18"/>
        <w:sz w:val="20"/>
      </w:rPr>
      <w:t xml:space="preserve"> Ufficio </w:t>
    </w:r>
    <w:r>
      <w:rPr>
        <w:rFonts w:ascii="Bodoni MT" w:hAnsi="Bodoni MT"/>
        <w:spacing w:val="-12"/>
        <w:kern w:val="18"/>
        <w:sz w:val="20"/>
      </w:rPr>
      <w:t>Stampa</w:t>
    </w:r>
    <w:r w:rsidRPr="00C91AB7">
      <w:rPr>
        <w:rFonts w:ascii="Bodoni MT" w:hAnsi="Bodoni MT"/>
        <w:color w:val="FF0000"/>
        <w:spacing w:val="-12"/>
        <w:kern w:val="18"/>
        <w:sz w:val="20"/>
      </w:rPr>
      <w:t xml:space="preserve"> |</w:t>
    </w:r>
  </w:p>
  <w:p w:rsidR="00F67B00" w:rsidRPr="00C91AB7" w:rsidRDefault="00F67B00" w:rsidP="006613AD">
    <w:pPr>
      <w:pStyle w:val="Pidipagina"/>
      <w:tabs>
        <w:tab w:val="clear" w:pos="4819"/>
      </w:tabs>
      <w:ind w:left="2977"/>
      <w:rPr>
        <w:rFonts w:ascii="Bodoni MT" w:hAnsi="Bodoni MT"/>
        <w:color w:val="FF0000"/>
        <w:sz w:val="18"/>
      </w:rPr>
    </w:pPr>
    <w:r w:rsidRPr="00C91AB7">
      <w:rPr>
        <w:rFonts w:ascii="Bodoni MT" w:hAnsi="Bodoni MT"/>
        <w:sz w:val="18"/>
      </w:rPr>
      <w:t>Via Garibaldi, 9</w:t>
    </w:r>
    <w:r>
      <w:rPr>
        <w:rFonts w:ascii="Bodoni MT" w:hAnsi="Bodoni MT"/>
        <w:sz w:val="18"/>
      </w:rPr>
      <w:t xml:space="preserve"> </w:t>
    </w:r>
    <w:r w:rsidRPr="00C91AB7">
      <w:rPr>
        <w:rFonts w:ascii="Bodoni MT" w:hAnsi="Bodoni MT"/>
        <w:color w:val="FF0000"/>
        <w:sz w:val="18"/>
      </w:rPr>
      <w:t>|</w:t>
    </w:r>
    <w:r w:rsidRPr="00C91AB7">
      <w:rPr>
        <w:rFonts w:ascii="Bodoni MT" w:hAnsi="Bodoni MT"/>
        <w:sz w:val="18"/>
      </w:rPr>
      <w:t xml:space="preserve"> 16124 Genova </w:t>
    </w:r>
    <w:r w:rsidRPr="00C91AB7">
      <w:rPr>
        <w:rFonts w:ascii="Bodoni MT" w:hAnsi="Bodoni MT"/>
        <w:color w:val="FF0000"/>
        <w:sz w:val="18"/>
      </w:rPr>
      <w:t>|</w:t>
    </w:r>
  </w:p>
  <w:p w:rsidR="00F67B00" w:rsidRPr="00C91AB7" w:rsidRDefault="00F67B00" w:rsidP="006613AD">
    <w:pPr>
      <w:pStyle w:val="Pidipagina"/>
      <w:tabs>
        <w:tab w:val="clear" w:pos="4819"/>
      </w:tabs>
      <w:ind w:left="2977"/>
      <w:rPr>
        <w:rFonts w:ascii="Bodoni MT" w:hAnsi="Bodoni MT"/>
      </w:rPr>
    </w:pPr>
    <w:r w:rsidRPr="00C91AB7">
      <w:rPr>
        <w:rFonts w:ascii="Bodoni MT" w:hAnsi="Bodoni MT"/>
        <w:spacing w:val="-2"/>
        <w:sz w:val="18"/>
      </w:rPr>
      <w:t>Tel 0105572</w:t>
    </w:r>
    <w:r w:rsidR="00545792">
      <w:rPr>
        <w:rFonts w:ascii="Bodoni MT" w:hAnsi="Bodoni MT"/>
        <w:spacing w:val="-2"/>
        <w:sz w:val="18"/>
      </w:rPr>
      <w:t>3</w:t>
    </w:r>
    <w:r>
      <w:rPr>
        <w:rFonts w:ascii="Bodoni MT" w:hAnsi="Bodoni MT"/>
        <w:spacing w:val="-2"/>
        <w:sz w:val="18"/>
      </w:rPr>
      <w:t>77</w:t>
    </w:r>
    <w:r w:rsidR="00545792">
      <w:rPr>
        <w:rFonts w:ascii="Bodoni MT" w:hAnsi="Bodoni MT"/>
        <w:spacing w:val="-2"/>
        <w:sz w:val="18"/>
      </w:rPr>
      <w:t xml:space="preserve"> </w:t>
    </w:r>
    <w:r w:rsidR="00545792" w:rsidRPr="00C91AB7">
      <w:rPr>
        <w:rFonts w:ascii="Bodoni MT" w:hAnsi="Bodoni MT"/>
        <w:color w:val="FF0000"/>
        <w:spacing w:val="-2"/>
        <w:sz w:val="18"/>
      </w:rPr>
      <w:t>|</w:t>
    </w:r>
    <w:r>
      <w:rPr>
        <w:rFonts w:ascii="Bodoni MT" w:hAnsi="Bodoni MT"/>
        <w:spacing w:val="-2"/>
        <w:sz w:val="18"/>
      </w:rPr>
      <w:t xml:space="preserve"> </w:t>
    </w:r>
    <w:r w:rsidR="00545792">
      <w:rPr>
        <w:rFonts w:ascii="Bodoni MT" w:hAnsi="Bodoni MT"/>
        <w:spacing w:val="-2"/>
        <w:sz w:val="18"/>
      </w:rPr>
      <w:t>F</w:t>
    </w:r>
    <w:r>
      <w:rPr>
        <w:rFonts w:ascii="Bodoni MT" w:hAnsi="Bodoni MT"/>
        <w:spacing w:val="-2"/>
        <w:sz w:val="18"/>
      </w:rPr>
      <w:t xml:space="preserve">ax 0102770005 </w:t>
    </w:r>
    <w:r w:rsidRPr="00C91AB7">
      <w:rPr>
        <w:rFonts w:ascii="Bodoni MT" w:hAnsi="Bodoni MT"/>
        <w:color w:val="FF0000"/>
        <w:spacing w:val="-2"/>
        <w:sz w:val="18"/>
      </w:rPr>
      <w:t>|</w:t>
    </w:r>
    <w:r w:rsidRPr="00C91AB7">
      <w:rPr>
        <w:rFonts w:ascii="Bodoni MT" w:hAnsi="Bodoni MT"/>
        <w:spacing w:val="-2"/>
        <w:sz w:val="18"/>
      </w:rPr>
      <w:t xml:space="preserve"> </w:t>
    </w:r>
    <w:r w:rsidRPr="004941A6">
      <w:rPr>
        <w:rFonts w:ascii="Bodoni MT" w:hAnsi="Bodoni MT"/>
        <w:spacing w:val="-2"/>
        <w:sz w:val="18"/>
      </w:rPr>
      <w:t>u</w:t>
    </w:r>
    <w:r w:rsidR="00FC23E4">
      <w:rPr>
        <w:rFonts w:ascii="Bodoni MT" w:hAnsi="Bodoni MT"/>
        <w:spacing w:val="-2"/>
        <w:sz w:val="18"/>
      </w:rPr>
      <w:t>fficio</w:t>
    </w:r>
    <w:r w:rsidRPr="004941A6">
      <w:rPr>
        <w:rFonts w:ascii="Bodoni MT" w:hAnsi="Bodoni MT"/>
        <w:spacing w:val="-2"/>
        <w:sz w:val="18"/>
      </w:rPr>
      <w:t>stampa@comune.genova.it</w:t>
    </w:r>
    <w:r w:rsidRPr="00C91AB7">
      <w:rPr>
        <w:rFonts w:ascii="Bodoni MT" w:hAnsi="Bodoni MT"/>
        <w:spacing w:val="-2"/>
        <w:sz w:val="18"/>
      </w:rPr>
      <w:t xml:space="preserve"> </w:t>
    </w:r>
  </w:p>
  <w:p w:rsidR="00F67B00" w:rsidRPr="006613AD" w:rsidRDefault="00F67B00" w:rsidP="006613AD">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20" w:rsidRDefault="004D5F2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D58" w:rsidRDefault="00EA6D58" w:rsidP="00827993">
      <w:r>
        <w:separator/>
      </w:r>
    </w:p>
  </w:footnote>
  <w:footnote w:type="continuationSeparator" w:id="0">
    <w:p w:rsidR="00EA6D58" w:rsidRDefault="00EA6D58" w:rsidP="00827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20" w:rsidRDefault="004D5F2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B00" w:rsidRDefault="00F67B00">
    <w:pPr>
      <w:pStyle w:val="Intestazione"/>
    </w:pPr>
    <w:r w:rsidRPr="00922792">
      <w:rPr>
        <w:noProof/>
        <w:lang w:eastAsia="it-IT"/>
      </w:rPr>
      <w:drawing>
        <wp:inline distT="0" distB="0" distL="0" distR="0" wp14:anchorId="7E52C019" wp14:editId="47A080DC">
          <wp:extent cx="1278466" cy="863600"/>
          <wp:effectExtent l="25400" t="0" r="0" b="0"/>
          <wp:docPr id="33" name="Immagine 33" descr="stemma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mune.jpg"/>
                  <pic:cNvPicPr/>
                </pic:nvPicPr>
                <pic:blipFill>
                  <a:blip r:embed="rId1"/>
                  <a:stretch>
                    <a:fillRect/>
                  </a:stretch>
                </pic:blipFill>
                <pic:spPr>
                  <a:xfrm>
                    <a:off x="0" y="0"/>
                    <a:ext cx="1278466" cy="863600"/>
                  </a:xfrm>
                  <a:prstGeom prst="rect">
                    <a:avLst/>
                  </a:prstGeom>
                </pic:spPr>
              </pic:pic>
            </a:graphicData>
          </a:graphic>
        </wp:inline>
      </w:drawing>
    </w:r>
    <w:r w:rsidR="00F9316C">
      <w:rPr>
        <w:rStyle w:val="Enfasigrassetto"/>
        <w:rFonts w:cs="Arial"/>
        <w:noProof/>
        <w:lang w:eastAsia="it-IT"/>
      </w:rPr>
      <w:t xml:space="preserve">                     </w:t>
    </w:r>
    <w:r w:rsidR="00F9316C">
      <w:rPr>
        <w:rStyle w:val="Enfasigrassetto"/>
        <w:rFonts w:cs="Arial"/>
        <w:noProof/>
        <w:lang w:eastAsia="it-IT"/>
      </w:rPr>
      <w:drawing>
        <wp:inline distT="0" distB="0" distL="0" distR="0" wp14:anchorId="737C4279" wp14:editId="010F11E6">
          <wp:extent cx="736600" cy="615950"/>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615950"/>
                  </a:xfrm>
                  <a:prstGeom prst="rect">
                    <a:avLst/>
                  </a:prstGeom>
                  <a:solidFill>
                    <a:srgbClr val="FFFFFF"/>
                  </a:solidFill>
                  <a:ln>
                    <a:noFill/>
                  </a:ln>
                </pic:spPr>
              </pic:pic>
            </a:graphicData>
          </a:graphic>
        </wp:inline>
      </w:drawing>
    </w:r>
    <w:r w:rsidR="00F9316C">
      <w:rPr>
        <w:rFonts w:ascii="Arial" w:hAnsi="Arial" w:cs="Arial"/>
        <w:b/>
        <w:noProof/>
        <w:lang w:eastAsia="it-IT"/>
      </w:rPr>
      <w:t xml:space="preserve">              </w:t>
    </w:r>
    <w:r w:rsidR="00F9316C">
      <w:rPr>
        <w:rFonts w:ascii="Arial" w:hAnsi="Arial" w:cs="Arial"/>
        <w:b/>
        <w:noProof/>
        <w:lang w:eastAsia="it-IT"/>
      </w:rPr>
      <w:drawing>
        <wp:inline distT="0" distB="0" distL="0" distR="0" wp14:anchorId="3A2E546F" wp14:editId="1E6A02CA">
          <wp:extent cx="1314450" cy="615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615950"/>
                  </a:xfrm>
                  <a:prstGeom prst="rect">
                    <a:avLst/>
                  </a:prstGeom>
                  <a:solidFill>
                    <a:srgbClr val="FFFFFF"/>
                  </a:solidFill>
                  <a:ln>
                    <a:noFill/>
                  </a:ln>
                </pic:spPr>
              </pic:pic>
            </a:graphicData>
          </a:graphic>
        </wp:inline>
      </w:drawing>
    </w:r>
    <w:r w:rsidR="00F9316C">
      <w:rPr>
        <w:rStyle w:val="Enfasigrassetto"/>
        <w:rFonts w:cs="Arial"/>
        <w:noProof/>
        <w:lang w:eastAsia="it-IT"/>
      </w:rPr>
      <w:t xml:space="preserve">           </w:t>
    </w:r>
    <w:r w:rsidR="00F9316C">
      <w:rPr>
        <w:rStyle w:val="Enfasigrassetto"/>
        <w:rFonts w:cs="Arial"/>
        <w:noProof/>
        <w:lang w:eastAsia="it-IT"/>
      </w:rPr>
      <w:drawing>
        <wp:inline distT="0" distB="0" distL="0" distR="0" wp14:anchorId="63F9C3DE" wp14:editId="7FDBF63C">
          <wp:extent cx="1339850" cy="83947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9850" cy="839470"/>
                  </a:xfrm>
                  <a:prstGeom prst="rect">
                    <a:avLst/>
                  </a:prstGeom>
                  <a:noFill/>
                </pic:spPr>
              </pic:pic>
            </a:graphicData>
          </a:graphic>
        </wp:inline>
      </w:drawing>
    </w:r>
  </w:p>
  <w:p w:rsidR="00F9316C" w:rsidRDefault="004D5F20">
    <w:pPr>
      <w:pStyle w:val="Intestazione"/>
    </w:pPr>
    <w:r>
      <w:t xml:space="preserve">   </w:t>
    </w:r>
    <w:r w:rsidR="00F9316C">
      <w:rPr>
        <w:rStyle w:val="Enfasigrassetto"/>
        <w:rFonts w:cs="Arial"/>
        <w:noProof/>
        <w:lang w:eastAsia="it-IT"/>
      </w:rPr>
      <w:drawing>
        <wp:inline distT="0" distB="0" distL="0" distR="0" wp14:anchorId="5FF9BFA8" wp14:editId="0B3A8393">
          <wp:extent cx="1155700" cy="552450"/>
          <wp:effectExtent l="0" t="0" r="6350" b="0"/>
          <wp:docPr id="4" name="Immagine 4" descr="Logo Wolfson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Wolfsoni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5700" cy="552450"/>
                  </a:xfrm>
                  <a:prstGeom prst="rect">
                    <a:avLst/>
                  </a:prstGeom>
                  <a:noFill/>
                  <a:ln>
                    <a:noFill/>
                  </a:ln>
                </pic:spPr>
              </pic:pic>
            </a:graphicData>
          </a:graphic>
        </wp:inline>
      </w:drawing>
    </w:r>
    <w:r w:rsidR="00F9316C">
      <w:t xml:space="preserve">          </w:t>
    </w:r>
    <w:r>
      <w:t xml:space="preserve">       </w:t>
    </w:r>
    <w:r w:rsidR="00F9316C">
      <w:t xml:space="preserve">  </w:t>
    </w:r>
    <w:r w:rsidR="00F9316C">
      <w:rPr>
        <w:noProof/>
        <w:lang w:eastAsia="it-IT"/>
      </w:rPr>
      <w:drawing>
        <wp:inline distT="0" distB="0" distL="0" distR="0" wp14:anchorId="460AFFD1" wp14:editId="2F04BC7C">
          <wp:extent cx="926504" cy="520700"/>
          <wp:effectExtent l="0" t="0" r="698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d_alb.jpg"/>
                  <pic:cNvPicPr/>
                </pic:nvPicPr>
                <pic:blipFill>
                  <a:blip r:embed="rId6">
                    <a:extLst>
                      <a:ext uri="{28A0092B-C50C-407E-A947-70E740481C1C}">
                        <a14:useLocalDpi xmlns:a14="http://schemas.microsoft.com/office/drawing/2010/main" val="0"/>
                      </a:ext>
                    </a:extLst>
                  </a:blip>
                  <a:stretch>
                    <a:fillRect/>
                  </a:stretch>
                </pic:blipFill>
                <pic:spPr>
                  <a:xfrm>
                    <a:off x="0" y="0"/>
                    <a:ext cx="934290" cy="525076"/>
                  </a:xfrm>
                  <a:prstGeom prst="rect">
                    <a:avLst/>
                  </a:prstGeom>
                </pic:spPr>
              </pic:pic>
            </a:graphicData>
          </a:graphic>
        </wp:inline>
      </w:drawing>
    </w:r>
    <w:r>
      <w:t xml:space="preserve">          </w:t>
    </w:r>
    <w:r w:rsidR="00F9316C">
      <w:rPr>
        <w:rStyle w:val="Enfasigrassetto"/>
        <w:rFonts w:cs="Arial"/>
        <w:noProof/>
        <w:lang w:eastAsia="it-IT"/>
      </w:rPr>
      <w:t xml:space="preserve">  </w:t>
    </w:r>
    <w:bookmarkStart w:id="0" w:name="_GoBack"/>
    <w:r w:rsidR="00F9316C">
      <w:rPr>
        <w:rStyle w:val="Enfasigrassetto"/>
        <w:rFonts w:cs="Arial"/>
        <w:noProof/>
        <w:lang w:eastAsia="it-IT"/>
      </w:rPr>
      <w:drawing>
        <wp:inline distT="0" distB="0" distL="0" distR="0" wp14:anchorId="5313FA81" wp14:editId="407E0652">
          <wp:extent cx="1847850" cy="673100"/>
          <wp:effectExtent l="0" t="0" r="0" b="0"/>
          <wp:docPr id="3" name="Immagine 3" descr="logo du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uc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673100"/>
                  </a:xfrm>
                  <a:prstGeom prst="rect">
                    <a:avLst/>
                  </a:prstGeom>
                  <a:noFill/>
                  <a:ln>
                    <a:noFill/>
                  </a:ln>
                </pic:spPr>
              </pic:pic>
            </a:graphicData>
          </a:graphic>
        </wp:inline>
      </w:drawing>
    </w:r>
    <w:bookmarkEnd w:id="0"/>
    <w:r w:rsidR="00F9316C">
      <w:t xml:space="preserve">  </w:t>
    </w:r>
    <w:r w:rsidR="00F9316C">
      <w:rPr>
        <w:rStyle w:val="Enfasigrassetto"/>
        <w:rFonts w:cs="Arial"/>
        <w:noProof/>
        <w:lang w:eastAsia="it-IT"/>
      </w:rPr>
      <w:drawing>
        <wp:inline distT="0" distB="0" distL="0" distR="0" wp14:anchorId="04E75E54" wp14:editId="3B1A6654">
          <wp:extent cx="1288343" cy="488950"/>
          <wp:effectExtent l="0" t="0" r="7620" b="6350"/>
          <wp:docPr id="1" name="Immagine 1" descr="Logo-MiBACT-800x300px-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MiBACT-800x300px-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7211" cy="50749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20" w:rsidRDefault="004D5F2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637D95"/>
    <w:multiLevelType w:val="hybridMultilevel"/>
    <w:tmpl w:val="A43C1CDA"/>
    <w:lvl w:ilvl="0" w:tplc="0690223C">
      <w:start w:val="19"/>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792"/>
    <w:rsid w:val="0003507B"/>
    <w:rsid w:val="00090D71"/>
    <w:rsid w:val="000D557D"/>
    <w:rsid w:val="000E5F46"/>
    <w:rsid w:val="001808C1"/>
    <w:rsid w:val="001D4A77"/>
    <w:rsid w:val="00272779"/>
    <w:rsid w:val="002A3619"/>
    <w:rsid w:val="002B30ED"/>
    <w:rsid w:val="003F69B3"/>
    <w:rsid w:val="00471936"/>
    <w:rsid w:val="004D49C2"/>
    <w:rsid w:val="004D5F20"/>
    <w:rsid w:val="004E51A1"/>
    <w:rsid w:val="004F0F83"/>
    <w:rsid w:val="00545792"/>
    <w:rsid w:val="00595CB1"/>
    <w:rsid w:val="00597F37"/>
    <w:rsid w:val="0060676F"/>
    <w:rsid w:val="0060775D"/>
    <w:rsid w:val="006162B0"/>
    <w:rsid w:val="00646C55"/>
    <w:rsid w:val="006613AD"/>
    <w:rsid w:val="006924D7"/>
    <w:rsid w:val="006C38EB"/>
    <w:rsid w:val="006D6A3C"/>
    <w:rsid w:val="006F4799"/>
    <w:rsid w:val="007408C8"/>
    <w:rsid w:val="00827993"/>
    <w:rsid w:val="008439D5"/>
    <w:rsid w:val="00922792"/>
    <w:rsid w:val="009925C1"/>
    <w:rsid w:val="009E32E1"/>
    <w:rsid w:val="009E373A"/>
    <w:rsid w:val="00A31EC4"/>
    <w:rsid w:val="00A43867"/>
    <w:rsid w:val="00A50997"/>
    <w:rsid w:val="00BF677A"/>
    <w:rsid w:val="00C2731E"/>
    <w:rsid w:val="00D55058"/>
    <w:rsid w:val="00D74617"/>
    <w:rsid w:val="00DC742D"/>
    <w:rsid w:val="00E42BBD"/>
    <w:rsid w:val="00E73A22"/>
    <w:rsid w:val="00EA6D58"/>
    <w:rsid w:val="00F40117"/>
    <w:rsid w:val="00F67B00"/>
    <w:rsid w:val="00F9316C"/>
    <w:rsid w:val="00FC23E4"/>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E6C1FC8-9913-43ED-9C09-D26E9A6B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E1258"/>
  </w:style>
  <w:style w:type="paragraph" w:styleId="Titolo1">
    <w:name w:val="heading 1"/>
    <w:basedOn w:val="Normale"/>
    <w:next w:val="Normale"/>
    <w:link w:val="Titolo1Carattere"/>
    <w:qFormat/>
    <w:rsid w:val="006613AD"/>
    <w:pPr>
      <w:keepNext/>
      <w:jc w:val="center"/>
      <w:outlineLvl w:val="0"/>
    </w:pPr>
    <w:rPr>
      <w:rFonts w:ascii="Arial" w:eastAsia="Times New Roman" w:hAnsi="Arial" w:cs="Times New Roman"/>
      <w:sz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22792"/>
    <w:pPr>
      <w:tabs>
        <w:tab w:val="center" w:pos="4819"/>
        <w:tab w:val="right" w:pos="9638"/>
      </w:tabs>
    </w:pPr>
  </w:style>
  <w:style w:type="character" w:customStyle="1" w:styleId="IntestazioneCarattere">
    <w:name w:val="Intestazione Carattere"/>
    <w:basedOn w:val="Carpredefinitoparagrafo"/>
    <w:link w:val="Intestazione"/>
    <w:uiPriority w:val="99"/>
    <w:rsid w:val="00922792"/>
  </w:style>
  <w:style w:type="paragraph" w:styleId="Pidipagina">
    <w:name w:val="footer"/>
    <w:basedOn w:val="Normale"/>
    <w:link w:val="PidipaginaCarattere"/>
    <w:uiPriority w:val="99"/>
    <w:unhideWhenUsed/>
    <w:rsid w:val="00922792"/>
    <w:pPr>
      <w:tabs>
        <w:tab w:val="center" w:pos="4819"/>
        <w:tab w:val="right" w:pos="9638"/>
      </w:tabs>
    </w:pPr>
  </w:style>
  <w:style w:type="character" w:customStyle="1" w:styleId="PidipaginaCarattere">
    <w:name w:val="Piè di pagina Carattere"/>
    <w:basedOn w:val="Carpredefinitoparagrafo"/>
    <w:link w:val="Pidipagina"/>
    <w:uiPriority w:val="99"/>
    <w:rsid w:val="00922792"/>
  </w:style>
  <w:style w:type="paragraph" w:styleId="Testofumetto">
    <w:name w:val="Balloon Text"/>
    <w:basedOn w:val="Normale"/>
    <w:link w:val="TestofumettoCarattere"/>
    <w:rsid w:val="006613AD"/>
    <w:rPr>
      <w:rFonts w:ascii="Tahoma" w:hAnsi="Tahoma" w:cs="Tahoma"/>
      <w:sz w:val="16"/>
      <w:szCs w:val="16"/>
    </w:rPr>
  </w:style>
  <w:style w:type="character" w:customStyle="1" w:styleId="TestofumettoCarattere">
    <w:name w:val="Testo fumetto Carattere"/>
    <w:basedOn w:val="Carpredefinitoparagrafo"/>
    <w:link w:val="Testofumetto"/>
    <w:rsid w:val="006613AD"/>
    <w:rPr>
      <w:rFonts w:ascii="Tahoma" w:hAnsi="Tahoma" w:cs="Tahoma"/>
      <w:sz w:val="16"/>
      <w:szCs w:val="16"/>
    </w:rPr>
  </w:style>
  <w:style w:type="character" w:customStyle="1" w:styleId="Titolo1Carattere">
    <w:name w:val="Titolo 1 Carattere"/>
    <w:basedOn w:val="Carpredefinitoparagrafo"/>
    <w:link w:val="Titolo1"/>
    <w:rsid w:val="006613AD"/>
    <w:rPr>
      <w:rFonts w:ascii="Arial" w:eastAsia="Times New Roman" w:hAnsi="Arial" w:cs="Times New Roman"/>
      <w:sz w:val="32"/>
      <w:lang w:eastAsia="it-IT"/>
    </w:rPr>
  </w:style>
  <w:style w:type="paragraph" w:styleId="Paragrafoelenco">
    <w:name w:val="List Paragraph"/>
    <w:basedOn w:val="Normale"/>
    <w:qFormat/>
    <w:rsid w:val="006D6A3C"/>
    <w:pPr>
      <w:spacing w:after="200" w:line="276" w:lineRule="auto"/>
      <w:ind w:left="720"/>
      <w:contextualSpacing/>
    </w:pPr>
    <w:rPr>
      <w:sz w:val="22"/>
      <w:szCs w:val="22"/>
    </w:rPr>
  </w:style>
  <w:style w:type="paragraph" w:customStyle="1" w:styleId="Testopredefinito">
    <w:name w:val="Testo predefinito"/>
    <w:basedOn w:val="Normale"/>
    <w:rsid w:val="006D6A3C"/>
    <w:rPr>
      <w:rFonts w:ascii="Times New Roman" w:eastAsia="Times New Roman" w:hAnsi="Times New Roman" w:cs="Times New Roman"/>
      <w:szCs w:val="20"/>
      <w:lang w:eastAsia="it-IT"/>
    </w:rPr>
  </w:style>
  <w:style w:type="character" w:styleId="Collegamentoipertestuale">
    <w:name w:val="Hyperlink"/>
    <w:basedOn w:val="Carpredefinitoparagrafo"/>
    <w:semiHidden/>
    <w:unhideWhenUsed/>
    <w:rsid w:val="006D6A3C"/>
    <w:rPr>
      <w:color w:val="0000FF"/>
      <w:u w:val="single"/>
    </w:rPr>
  </w:style>
  <w:style w:type="character" w:styleId="Enfasigrassetto">
    <w:name w:val="Strong"/>
    <w:qFormat/>
    <w:rsid w:val="00F9316C"/>
    <w:rPr>
      <w:b/>
      <w:bCs/>
    </w:rPr>
  </w:style>
  <w:style w:type="paragraph" w:styleId="NormaleWeb">
    <w:name w:val="Normal (Web)"/>
    <w:basedOn w:val="Normale"/>
    <w:semiHidden/>
    <w:rsid w:val="00F9316C"/>
    <w:pPr>
      <w:suppressAutoHyphens/>
    </w:pPr>
    <w:rPr>
      <w:rFonts w:ascii="Times New Roman" w:eastAsia="Times New Roman" w:hAnsi="Times New Roman"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319835">
      <w:bodyDiv w:val="1"/>
      <w:marLeft w:val="0"/>
      <w:marRight w:val="0"/>
      <w:marTop w:val="0"/>
      <w:marBottom w:val="0"/>
      <w:divBdr>
        <w:top w:val="none" w:sz="0" w:space="0" w:color="auto"/>
        <w:left w:val="none" w:sz="0" w:space="0" w:color="auto"/>
        <w:bottom w:val="none" w:sz="0" w:space="0" w:color="auto"/>
        <w:right w:val="none" w:sz="0" w:space="0" w:color="auto"/>
      </w:divBdr>
    </w:div>
    <w:div w:id="19077666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coltefrugone@comune.genova.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ccoltefrugone@comune.genova.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ademialigustica.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museidigenova.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astellodalbertis@solidarietaelavoro.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1025</Words>
  <Characters>5846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7vicocrema</Company>
  <LinksUpToDate>false</LinksUpToDate>
  <CharactersWithSpaces>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Schiavone Patrizia</cp:lastModifiedBy>
  <cp:revision>3</cp:revision>
  <cp:lastPrinted>2015-05-13T12:27:00Z</cp:lastPrinted>
  <dcterms:created xsi:type="dcterms:W3CDTF">2016-02-12T13:51:00Z</dcterms:created>
  <dcterms:modified xsi:type="dcterms:W3CDTF">2016-02-12T13:53:00Z</dcterms:modified>
</cp:coreProperties>
</file>