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73D" w:rsidRDefault="00BB673D" w:rsidP="00BB673D">
      <w:pPr>
        <w:pStyle w:val="Corpotesto"/>
        <w:rPr>
          <w:sz w:val="20"/>
        </w:rPr>
      </w:pPr>
    </w:p>
    <w:p w:rsidR="00BB673D" w:rsidRDefault="00BB673D" w:rsidP="00BB673D">
      <w:pPr>
        <w:pStyle w:val="Corpotesto"/>
        <w:spacing w:before="2"/>
      </w:pPr>
    </w:p>
    <w:p w:rsidR="00BB673D" w:rsidRDefault="00BB673D" w:rsidP="00BB673D">
      <w:pPr>
        <w:pStyle w:val="Corpotesto"/>
        <w:ind w:left="3163"/>
        <w:rPr>
          <w:sz w:val="20"/>
        </w:rPr>
      </w:pPr>
      <w:r>
        <w:rPr>
          <w:noProof/>
          <w:sz w:val="20"/>
        </w:rPr>
        <w:drawing>
          <wp:inline distT="0" distB="0" distL="0" distR="0" wp14:anchorId="0E025312" wp14:editId="0A399077">
            <wp:extent cx="1414805" cy="1062990"/>
            <wp:effectExtent l="0" t="0" r="0" b="0"/>
            <wp:docPr id="1" name="image1.png" descr="logocomu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14805" cy="1062990"/>
                    </a:xfrm>
                    <a:prstGeom prst="rect">
                      <a:avLst/>
                    </a:prstGeom>
                  </pic:spPr>
                </pic:pic>
              </a:graphicData>
            </a:graphic>
          </wp:inline>
        </w:drawing>
      </w:r>
    </w:p>
    <w:p w:rsidR="00BB673D" w:rsidRDefault="00BB673D" w:rsidP="00BB673D">
      <w:pPr>
        <w:pStyle w:val="Corpotesto"/>
        <w:spacing w:before="8"/>
        <w:rPr>
          <w:sz w:val="14"/>
        </w:rPr>
      </w:pPr>
    </w:p>
    <w:p w:rsidR="00BB673D" w:rsidRPr="00A033CA" w:rsidRDefault="00BB673D" w:rsidP="00BB673D">
      <w:pPr>
        <w:spacing w:before="73"/>
        <w:ind w:right="1"/>
        <w:jc w:val="center"/>
      </w:pPr>
      <w:r w:rsidRPr="00A033CA">
        <w:t>COMUNE DI GENOVA</w:t>
      </w:r>
    </w:p>
    <w:p w:rsidR="00BB673D" w:rsidRPr="00A033CA" w:rsidRDefault="00BB673D" w:rsidP="00BB673D">
      <w:pPr>
        <w:pStyle w:val="Corpotesto"/>
        <w:rPr>
          <w:sz w:val="22"/>
        </w:rPr>
      </w:pPr>
    </w:p>
    <w:p w:rsidR="00BB673D" w:rsidRPr="00A033CA" w:rsidRDefault="00BB673D" w:rsidP="00BB673D">
      <w:pPr>
        <w:pStyle w:val="Corpotesto"/>
        <w:spacing w:before="6"/>
        <w:rPr>
          <w:sz w:val="22"/>
        </w:rPr>
      </w:pPr>
    </w:p>
    <w:p w:rsidR="00BB673D" w:rsidRPr="00A033CA" w:rsidRDefault="00BB673D" w:rsidP="00BB673D">
      <w:pPr>
        <w:pStyle w:val="Titolo11"/>
        <w:ind w:right="3"/>
        <w:rPr>
          <w:lang w:val="it-IT"/>
        </w:rPr>
      </w:pPr>
      <w:r w:rsidRPr="00A033CA">
        <w:rPr>
          <w:lang w:val="it-IT"/>
        </w:rPr>
        <w:t>CON</w:t>
      </w:r>
      <w:r>
        <w:rPr>
          <w:lang w:val="it-IT"/>
        </w:rPr>
        <w:t>DIZIONI PARTICOLARI DI FORNITURA</w:t>
      </w:r>
    </w:p>
    <w:p w:rsidR="00BB673D" w:rsidRPr="00A033CA" w:rsidRDefault="00BB673D" w:rsidP="00BB673D">
      <w:pPr>
        <w:pStyle w:val="Corpotesto"/>
        <w:rPr>
          <w:rFonts w:ascii="Verdana"/>
          <w:sz w:val="36"/>
        </w:rPr>
      </w:pPr>
    </w:p>
    <w:p w:rsidR="00BB673D" w:rsidRPr="00A033CA" w:rsidRDefault="00BB673D" w:rsidP="00BB673D">
      <w:pPr>
        <w:pStyle w:val="Corpotesto"/>
        <w:rPr>
          <w:rFonts w:ascii="Verdana"/>
          <w:sz w:val="36"/>
        </w:rPr>
      </w:pPr>
    </w:p>
    <w:p w:rsidR="00BB673D" w:rsidRPr="00A033CA" w:rsidRDefault="00BB673D" w:rsidP="00BB673D">
      <w:pPr>
        <w:pStyle w:val="Corpotesto"/>
        <w:rPr>
          <w:rFonts w:ascii="Verdana"/>
          <w:sz w:val="32"/>
        </w:rPr>
      </w:pPr>
    </w:p>
    <w:p w:rsidR="00A45072" w:rsidRPr="004C2F53" w:rsidRDefault="00BB673D" w:rsidP="00A45072">
      <w:pPr>
        <w:jc w:val="center"/>
        <w:rPr>
          <w:rFonts w:ascii="Times New Roman" w:hAnsi="Times New Roman" w:cs="Times New Roman"/>
          <w:sz w:val="24"/>
          <w:szCs w:val="24"/>
        </w:rPr>
      </w:pPr>
      <w:r w:rsidRPr="00A033CA">
        <w:rPr>
          <w:rFonts w:ascii="Cambria"/>
          <w:b/>
          <w:sz w:val="32"/>
        </w:rPr>
        <w:t>CIG</w:t>
      </w:r>
      <w:r w:rsidRPr="00A033CA">
        <w:rPr>
          <w:rFonts w:ascii="Cambria"/>
          <w:b/>
          <w:spacing w:val="64"/>
          <w:sz w:val="32"/>
        </w:rPr>
        <w:t xml:space="preserve"> </w:t>
      </w:r>
      <w:r w:rsidR="00A45072" w:rsidRPr="00A45072">
        <w:rPr>
          <w:rFonts w:ascii="Times New Roman" w:hAnsi="Times New Roman" w:cs="Times New Roman"/>
          <w:b/>
          <w:sz w:val="32"/>
          <w:szCs w:val="32"/>
        </w:rPr>
        <w:t>ZE71ADD48A</w:t>
      </w:r>
    </w:p>
    <w:p w:rsidR="00BB673D" w:rsidRPr="00D96DEC" w:rsidRDefault="00BB673D" w:rsidP="00BB673D">
      <w:pPr>
        <w:spacing w:before="100" w:beforeAutospacing="1" w:after="100" w:afterAutospacing="1"/>
        <w:jc w:val="center"/>
        <w:rPr>
          <w:b/>
          <w:sz w:val="28"/>
          <w:szCs w:val="28"/>
          <w:lang w:eastAsia="it-IT"/>
        </w:rPr>
      </w:pPr>
    </w:p>
    <w:p w:rsidR="00BB673D" w:rsidRPr="00D96DEC" w:rsidRDefault="00BB673D" w:rsidP="00BB673D">
      <w:pPr>
        <w:spacing w:before="100" w:beforeAutospacing="1" w:after="100" w:afterAutospacing="1"/>
        <w:rPr>
          <w:sz w:val="24"/>
          <w:szCs w:val="24"/>
          <w:lang w:eastAsia="it-IT"/>
        </w:rPr>
      </w:pPr>
      <w:r w:rsidRPr="00D96DEC">
        <w:rPr>
          <w:color w:val="1F497D"/>
          <w:sz w:val="24"/>
          <w:szCs w:val="24"/>
          <w:lang w:eastAsia="it-IT"/>
        </w:rPr>
        <w:t> </w:t>
      </w:r>
    </w:p>
    <w:p w:rsidR="00BB673D" w:rsidRPr="00A033CA" w:rsidRDefault="00BB673D" w:rsidP="00BB673D">
      <w:pPr>
        <w:jc w:val="center"/>
        <w:rPr>
          <w:rFonts w:ascii="Cambria"/>
          <w:b/>
          <w:sz w:val="32"/>
        </w:rPr>
      </w:pPr>
    </w:p>
    <w:p w:rsidR="00BB673D" w:rsidRPr="00A033CA" w:rsidRDefault="00BB673D" w:rsidP="00BB673D">
      <w:pPr>
        <w:pStyle w:val="Corpotesto"/>
        <w:rPr>
          <w:rFonts w:ascii="Cambria"/>
          <w:b/>
          <w:sz w:val="32"/>
        </w:rPr>
      </w:pPr>
    </w:p>
    <w:p w:rsidR="00BB673D" w:rsidRPr="00A033CA" w:rsidRDefault="00BB673D" w:rsidP="00BB673D">
      <w:pPr>
        <w:pStyle w:val="Corpotesto"/>
        <w:rPr>
          <w:rFonts w:ascii="Cambria"/>
          <w:b/>
          <w:sz w:val="32"/>
        </w:rPr>
      </w:pPr>
    </w:p>
    <w:p w:rsidR="00BB673D" w:rsidRPr="00A033CA" w:rsidRDefault="00BB673D" w:rsidP="00BB673D">
      <w:pPr>
        <w:pStyle w:val="Corpotesto"/>
        <w:rPr>
          <w:rFonts w:ascii="Cambria"/>
          <w:b/>
          <w:sz w:val="32"/>
        </w:rPr>
      </w:pPr>
    </w:p>
    <w:p w:rsidR="00BB673D" w:rsidRPr="00A033CA" w:rsidRDefault="00BB673D" w:rsidP="00BB673D">
      <w:pPr>
        <w:pStyle w:val="Corpotesto"/>
        <w:rPr>
          <w:rFonts w:ascii="Cambria"/>
          <w:b/>
          <w:sz w:val="32"/>
        </w:rPr>
      </w:pPr>
    </w:p>
    <w:p w:rsidR="00BB673D" w:rsidRPr="00A033CA" w:rsidRDefault="00BB673D" w:rsidP="00BB673D">
      <w:pPr>
        <w:pStyle w:val="Corpotesto"/>
        <w:rPr>
          <w:rFonts w:ascii="Cambria"/>
          <w:b/>
          <w:sz w:val="32"/>
        </w:rPr>
      </w:pPr>
    </w:p>
    <w:p w:rsidR="00BB673D" w:rsidRPr="00A033CA" w:rsidRDefault="00BB673D" w:rsidP="00BB673D">
      <w:pPr>
        <w:pStyle w:val="Corpotesto"/>
        <w:spacing w:before="4"/>
        <w:rPr>
          <w:rFonts w:ascii="Cambria"/>
          <w:b/>
          <w:sz w:val="25"/>
        </w:rPr>
      </w:pPr>
    </w:p>
    <w:p w:rsidR="00BB673D" w:rsidRPr="00A033CA" w:rsidRDefault="00BB673D" w:rsidP="00BB673D">
      <w:pPr>
        <w:pStyle w:val="Titolo11"/>
        <w:tabs>
          <w:tab w:val="left" w:pos="2954"/>
        </w:tabs>
        <w:rPr>
          <w:lang w:val="it-IT"/>
        </w:rPr>
      </w:pPr>
      <w:bookmarkStart w:id="0" w:name="FORNITURA_DI__ATTREZZATURE_E_UTENSILI"/>
      <w:bookmarkEnd w:id="0"/>
      <w:r>
        <w:rPr>
          <w:lang w:val="it-IT"/>
        </w:rPr>
        <w:t xml:space="preserve">FORNITURA DI </w:t>
      </w:r>
      <w:r w:rsidR="006905D8">
        <w:rPr>
          <w:lang w:val="it-IT"/>
        </w:rPr>
        <w:t>OLOGRAMMI</w:t>
      </w:r>
    </w:p>
    <w:p w:rsidR="00BB673D" w:rsidRPr="00A033CA" w:rsidRDefault="00BB673D" w:rsidP="00BB673D">
      <w:pPr>
        <w:sectPr w:rsidR="00BB673D" w:rsidRPr="00A033CA" w:rsidSect="00BB673D">
          <w:footerReference w:type="default" r:id="rId8"/>
          <w:pgSz w:w="11910" w:h="16840"/>
          <w:pgMar w:top="1580" w:right="1680" w:bottom="960" w:left="1680" w:header="720" w:footer="761" w:gutter="0"/>
          <w:pgNumType w:start="1"/>
          <w:cols w:space="720"/>
        </w:sectPr>
      </w:pPr>
    </w:p>
    <w:p w:rsidR="00142B65" w:rsidRDefault="005716F2" w:rsidP="005A3B41">
      <w:pPr>
        <w:pStyle w:val="Corpotesto1"/>
        <w:jc w:val="center"/>
        <w:rPr>
          <w:b/>
          <w:bCs/>
        </w:rPr>
      </w:pPr>
      <w:r w:rsidRPr="005A3B41">
        <w:rPr>
          <w:b/>
          <w:bCs/>
        </w:rPr>
        <w:lastRenderedPageBreak/>
        <w:t xml:space="preserve">ART. 1 OGGETTO DELLA FORNITURA </w:t>
      </w:r>
    </w:p>
    <w:p w:rsidR="005A3B41" w:rsidRPr="005A3B41" w:rsidRDefault="005A3B41" w:rsidP="005A3B41">
      <w:pPr>
        <w:pStyle w:val="Corpotesto1"/>
        <w:jc w:val="center"/>
        <w:rPr>
          <w:b/>
          <w:bCs/>
        </w:rPr>
      </w:pPr>
    </w:p>
    <w:p w:rsidR="008A30F8" w:rsidRDefault="005716F2" w:rsidP="005A3B41">
      <w:pPr>
        <w:jc w:val="both"/>
        <w:rPr>
          <w:rFonts w:ascii="Times New Roman" w:hAnsi="Times New Roman" w:cs="Times New Roman"/>
          <w:sz w:val="24"/>
          <w:szCs w:val="24"/>
        </w:rPr>
      </w:pPr>
      <w:r w:rsidRPr="005A3B41">
        <w:rPr>
          <w:rFonts w:ascii="Times New Roman" w:hAnsi="Times New Roman" w:cs="Times New Roman"/>
          <w:sz w:val="24"/>
          <w:szCs w:val="24"/>
        </w:rPr>
        <w:t>Costituisce oggetto delle presenti Condizioni particolari</w:t>
      </w:r>
      <w:r w:rsidR="00142B65" w:rsidRPr="005A3B41">
        <w:rPr>
          <w:rFonts w:ascii="Times New Roman" w:hAnsi="Times New Roman" w:cs="Times New Roman"/>
          <w:sz w:val="24"/>
          <w:szCs w:val="24"/>
        </w:rPr>
        <w:t>,</w:t>
      </w:r>
      <w:r w:rsidRPr="005A3B41">
        <w:rPr>
          <w:rFonts w:ascii="Times New Roman" w:hAnsi="Times New Roman" w:cs="Times New Roman"/>
          <w:sz w:val="24"/>
          <w:szCs w:val="24"/>
        </w:rPr>
        <w:t xml:space="preserve"> la fornitura di </w:t>
      </w:r>
      <w:r w:rsidR="008576F2">
        <w:rPr>
          <w:rFonts w:ascii="Times New Roman" w:hAnsi="Times New Roman" w:cs="Times New Roman"/>
          <w:sz w:val="24"/>
          <w:szCs w:val="24"/>
        </w:rPr>
        <w:t>1000 ologrammi</w:t>
      </w:r>
      <w:r w:rsidR="00EA2249">
        <w:rPr>
          <w:rFonts w:ascii="Times New Roman" w:hAnsi="Times New Roman" w:cs="Times New Roman"/>
          <w:sz w:val="24"/>
          <w:szCs w:val="24"/>
        </w:rPr>
        <w:t xml:space="preserve"> a un colore</w:t>
      </w:r>
      <w:r w:rsidRPr="005A3B41">
        <w:rPr>
          <w:rFonts w:ascii="Times New Roman" w:hAnsi="Times New Roman" w:cs="Times New Roman"/>
          <w:sz w:val="24"/>
          <w:szCs w:val="24"/>
        </w:rPr>
        <w:t xml:space="preserve"> </w:t>
      </w:r>
      <w:r w:rsidR="00F55092">
        <w:rPr>
          <w:rFonts w:ascii="Times New Roman" w:hAnsi="Times New Roman" w:cs="Times New Roman"/>
          <w:sz w:val="24"/>
          <w:szCs w:val="24"/>
        </w:rPr>
        <w:t>adesivi</w:t>
      </w:r>
      <w:r w:rsidR="006905D8">
        <w:rPr>
          <w:rFonts w:ascii="Times New Roman" w:hAnsi="Times New Roman" w:cs="Times New Roman"/>
          <w:sz w:val="24"/>
          <w:szCs w:val="24"/>
        </w:rPr>
        <w:t>,</w:t>
      </w:r>
      <w:r w:rsidR="00F55092">
        <w:rPr>
          <w:rFonts w:ascii="Times New Roman" w:hAnsi="Times New Roman" w:cs="Times New Roman"/>
          <w:sz w:val="24"/>
          <w:szCs w:val="24"/>
        </w:rPr>
        <w:t xml:space="preserve"> </w:t>
      </w:r>
      <w:r w:rsidR="008576F2">
        <w:rPr>
          <w:rFonts w:ascii="Times New Roman" w:hAnsi="Times New Roman" w:cs="Times New Roman"/>
          <w:sz w:val="24"/>
          <w:szCs w:val="24"/>
        </w:rPr>
        <w:t>distruttibili</w:t>
      </w:r>
      <w:r w:rsidR="006905D8">
        <w:rPr>
          <w:rFonts w:ascii="Times New Roman" w:hAnsi="Times New Roman" w:cs="Times New Roman"/>
          <w:sz w:val="24"/>
          <w:szCs w:val="24"/>
        </w:rPr>
        <w:t>,</w:t>
      </w:r>
      <w:r w:rsidR="008576F2">
        <w:rPr>
          <w:rFonts w:ascii="Times New Roman" w:hAnsi="Times New Roman" w:cs="Times New Roman"/>
          <w:sz w:val="24"/>
          <w:szCs w:val="24"/>
        </w:rPr>
        <w:t xml:space="preserve"> </w:t>
      </w:r>
      <w:r w:rsidR="00C31724" w:rsidRPr="005A3B41">
        <w:rPr>
          <w:rFonts w:ascii="Times New Roman" w:hAnsi="Times New Roman" w:cs="Times New Roman"/>
          <w:sz w:val="24"/>
          <w:szCs w:val="24"/>
        </w:rPr>
        <w:t xml:space="preserve">con </w:t>
      </w:r>
      <w:r w:rsidRPr="005A3B41">
        <w:rPr>
          <w:rFonts w:ascii="Times New Roman" w:hAnsi="Times New Roman" w:cs="Times New Roman"/>
          <w:sz w:val="24"/>
          <w:szCs w:val="24"/>
        </w:rPr>
        <w:t xml:space="preserve">formato </w:t>
      </w:r>
      <w:r w:rsidR="00B10ECF">
        <w:rPr>
          <w:rFonts w:ascii="Times New Roman" w:hAnsi="Times New Roman" w:cs="Times New Roman"/>
          <w:sz w:val="24"/>
          <w:szCs w:val="24"/>
        </w:rPr>
        <w:t>23</w:t>
      </w:r>
      <w:r w:rsidRPr="005A3B41">
        <w:rPr>
          <w:rFonts w:ascii="Times New Roman" w:hAnsi="Times New Roman" w:cs="Times New Roman"/>
          <w:sz w:val="24"/>
          <w:szCs w:val="24"/>
        </w:rPr>
        <w:t>x</w:t>
      </w:r>
      <w:r w:rsidR="008576F2">
        <w:rPr>
          <w:rFonts w:ascii="Times New Roman" w:hAnsi="Times New Roman" w:cs="Times New Roman"/>
          <w:sz w:val="24"/>
          <w:szCs w:val="24"/>
        </w:rPr>
        <w:t>18 mm</w:t>
      </w:r>
      <w:r w:rsidRPr="005A3B41">
        <w:rPr>
          <w:rFonts w:ascii="Times New Roman" w:hAnsi="Times New Roman" w:cs="Times New Roman"/>
          <w:sz w:val="24"/>
          <w:szCs w:val="24"/>
        </w:rPr>
        <w:t xml:space="preserve"> </w:t>
      </w:r>
      <w:r w:rsidR="008576F2">
        <w:rPr>
          <w:rFonts w:ascii="Times New Roman" w:hAnsi="Times New Roman" w:cs="Times New Roman"/>
          <w:sz w:val="24"/>
          <w:szCs w:val="24"/>
        </w:rPr>
        <w:t>e con stemma del Comune di Genova.</w:t>
      </w:r>
      <w:r w:rsidR="00C31724" w:rsidRPr="005A3B41">
        <w:rPr>
          <w:rFonts w:ascii="Times New Roman" w:hAnsi="Times New Roman" w:cs="Times New Roman"/>
          <w:sz w:val="24"/>
          <w:szCs w:val="24"/>
        </w:rPr>
        <w:t xml:space="preserve"> </w:t>
      </w:r>
    </w:p>
    <w:p w:rsidR="005A3B41" w:rsidRDefault="005A3B41" w:rsidP="008A30F8">
      <w:pPr>
        <w:pStyle w:val="Corpotesto1"/>
        <w:jc w:val="center"/>
        <w:rPr>
          <w:b/>
          <w:bCs/>
        </w:rPr>
      </w:pPr>
    </w:p>
    <w:p w:rsidR="008A30F8" w:rsidRDefault="008A30F8" w:rsidP="008A30F8">
      <w:pPr>
        <w:pStyle w:val="Corpotesto1"/>
        <w:jc w:val="center"/>
        <w:rPr>
          <w:b/>
          <w:bCs/>
        </w:rPr>
      </w:pPr>
      <w:r>
        <w:rPr>
          <w:b/>
          <w:bCs/>
        </w:rPr>
        <w:t>ART. 2 MODALITÀ DI RISPOSTA ALLA RICHIESTA DI OFFERTA</w:t>
      </w:r>
    </w:p>
    <w:p w:rsidR="008A30F8" w:rsidRDefault="008A30F8" w:rsidP="008A30F8">
      <w:pPr>
        <w:pStyle w:val="Corpotesto1"/>
        <w:jc w:val="both"/>
      </w:pPr>
    </w:p>
    <w:p w:rsidR="008A30F8" w:rsidRDefault="008A30F8" w:rsidP="008A30F8">
      <w:pPr>
        <w:pStyle w:val="Corpotesto1"/>
        <w:jc w:val="both"/>
      </w:pPr>
      <w:r>
        <w:t xml:space="preserve">La presente </w:t>
      </w:r>
      <w:proofErr w:type="spellStart"/>
      <w:r>
        <w:t>RdO</w:t>
      </w:r>
      <w:proofErr w:type="spellEnd"/>
      <w:r>
        <w:t xml:space="preserve"> è integrata dal presente documento che disciplina le Condizioni Particolari di Fornitura.</w:t>
      </w:r>
    </w:p>
    <w:p w:rsidR="008A30F8" w:rsidRDefault="008A30F8" w:rsidP="008A30F8">
      <w:pPr>
        <w:pStyle w:val="Corpotesto1"/>
        <w:jc w:val="both"/>
      </w:pPr>
    </w:p>
    <w:p w:rsidR="001E52F5" w:rsidRDefault="001E52F5" w:rsidP="008A30F8">
      <w:pPr>
        <w:pStyle w:val="Corpotesto1"/>
        <w:jc w:val="both"/>
      </w:pPr>
      <w:r>
        <w:t>L’offerta economica delle imprese invitate, effettuata tramite MEPA, dovrà indicare il prezzo offerto</w:t>
      </w:r>
      <w:r w:rsidR="00C31724">
        <w:t>,</w:t>
      </w:r>
      <w:r>
        <w:t xml:space="preserve"> </w:t>
      </w:r>
      <w:r w:rsidR="00F55092">
        <w:t>comprensivo di eventuali spese</w:t>
      </w:r>
      <w:r w:rsidR="00C31724">
        <w:t xml:space="preserve"> di trasporto e consegna, </w:t>
      </w:r>
      <w:r>
        <w:t xml:space="preserve">per la fornitura di </w:t>
      </w:r>
      <w:r w:rsidR="00F55092">
        <w:t>1000</w:t>
      </w:r>
      <w:r>
        <w:t xml:space="preserve"> </w:t>
      </w:r>
      <w:r w:rsidR="00F55092">
        <w:t>ologrammi</w:t>
      </w:r>
      <w:r>
        <w:t xml:space="preserve"> </w:t>
      </w:r>
      <w:r w:rsidR="00C31724">
        <w:t>con le caratteristiche</w:t>
      </w:r>
      <w:r w:rsidR="00FF74D3">
        <w:t xml:space="preserve"> sopra descritte.</w:t>
      </w:r>
    </w:p>
    <w:p w:rsidR="008A30F8" w:rsidRDefault="008A30F8" w:rsidP="008A30F8">
      <w:pPr>
        <w:pStyle w:val="Corpotesto1"/>
        <w:jc w:val="both"/>
      </w:pPr>
    </w:p>
    <w:p w:rsidR="008A30F8" w:rsidRDefault="00FF74D3" w:rsidP="00FF74D3">
      <w:pPr>
        <w:pStyle w:val="Corpotesto1"/>
        <w:jc w:val="both"/>
      </w:pPr>
      <w:r>
        <w:t>I chiarimenti r</w:t>
      </w:r>
      <w:r w:rsidR="008A30F8">
        <w:t xml:space="preserve">elativi alla gara potranno essere richiesti al Municipio V </w:t>
      </w:r>
      <w:proofErr w:type="spellStart"/>
      <w:r w:rsidR="008A30F8">
        <w:t>Valpolcevera</w:t>
      </w:r>
      <w:proofErr w:type="spellEnd"/>
      <w:r w:rsidR="008A30F8">
        <w:t xml:space="preserve">   tramite </w:t>
      </w:r>
      <w:proofErr w:type="gramStart"/>
      <w:r w:rsidR="008A30F8">
        <w:t>l’apposita  funzionalità</w:t>
      </w:r>
      <w:proofErr w:type="gramEnd"/>
      <w:r w:rsidR="008A30F8">
        <w:t xml:space="preserve"> invio Comunicazioni/Comunicati  sul sito del Mercato Elettronico</w:t>
      </w:r>
      <w:r w:rsidR="00F55092">
        <w:t>.</w:t>
      </w:r>
      <w:r w:rsidR="008A30F8">
        <w:t xml:space="preserve"> </w:t>
      </w:r>
    </w:p>
    <w:p w:rsidR="004B5BE8" w:rsidRDefault="004B5BE8" w:rsidP="00FF74D3">
      <w:pPr>
        <w:pStyle w:val="Corpotesto"/>
        <w:ind w:left="112" w:right="112"/>
        <w:jc w:val="both"/>
      </w:pPr>
    </w:p>
    <w:p w:rsidR="00FF74D3" w:rsidRPr="00A033CA" w:rsidRDefault="00FF74D3" w:rsidP="00FF74D3">
      <w:pPr>
        <w:pStyle w:val="Corpotesto"/>
        <w:ind w:left="112" w:right="112"/>
        <w:jc w:val="both"/>
      </w:pPr>
      <w:r w:rsidRPr="00A033CA">
        <w:t>Le risposte ai chiarimenti verranno inviate tramite l’apposita funzionalità invio Comunicazioni/Comunicati sul sito del Mercato Elettronico.</w:t>
      </w:r>
    </w:p>
    <w:p w:rsidR="00FF74D3" w:rsidRDefault="00FF74D3" w:rsidP="005716F2"/>
    <w:p w:rsidR="001E52F5" w:rsidRDefault="001E52F5" w:rsidP="001E52F5">
      <w:pPr>
        <w:pStyle w:val="Corpotesto1"/>
        <w:jc w:val="center"/>
        <w:rPr>
          <w:b/>
          <w:bCs/>
        </w:rPr>
      </w:pPr>
      <w:r>
        <w:rPr>
          <w:b/>
          <w:bCs/>
        </w:rPr>
        <w:t>ART. 3 MODALITA’ DI AGGIUDICAZIONE</w:t>
      </w:r>
    </w:p>
    <w:p w:rsidR="001E52F5" w:rsidRDefault="001E52F5" w:rsidP="001E52F5">
      <w:pPr>
        <w:pStyle w:val="Corpotesto1"/>
        <w:jc w:val="center"/>
        <w:rPr>
          <w:b/>
          <w:bCs/>
        </w:rPr>
      </w:pPr>
    </w:p>
    <w:p w:rsidR="00FF74D3" w:rsidRPr="005A3B41" w:rsidRDefault="00FF74D3" w:rsidP="00FF74D3">
      <w:pPr>
        <w:pStyle w:val="Corpotesto"/>
        <w:ind w:left="112" w:right="110"/>
        <w:jc w:val="both"/>
        <w:rPr>
          <w:color w:val="FF0000"/>
        </w:rPr>
      </w:pPr>
      <w:r w:rsidRPr="005A3B41">
        <w:t xml:space="preserve">Il servizio verrà aggiudicato secondo il criterio del minor prezzo, ai sensi dell’art. 95, comma 4, del D. </w:t>
      </w:r>
      <w:proofErr w:type="spellStart"/>
      <w:r w:rsidRPr="005A3B41">
        <w:t>Lgs</w:t>
      </w:r>
      <w:proofErr w:type="spellEnd"/>
      <w:r w:rsidRPr="005A3B41">
        <w:t xml:space="preserve">. 50/2016, al concorrente che avrà offerto il prezzo più basso, e comunque non superiore ad euro </w:t>
      </w:r>
      <w:r w:rsidR="00DB7934">
        <w:t>300</w:t>
      </w:r>
      <w:r w:rsidR="004B5BE8">
        <w:t>,00, esclusa Iva al 22%</w:t>
      </w:r>
      <w:r w:rsidRPr="005A3B41">
        <w:t>.</w:t>
      </w:r>
    </w:p>
    <w:p w:rsidR="00FF74D3" w:rsidRPr="005A3B41" w:rsidRDefault="00FF74D3" w:rsidP="00FF74D3">
      <w:pPr>
        <w:pStyle w:val="Corpotesto"/>
        <w:jc w:val="both"/>
      </w:pPr>
    </w:p>
    <w:p w:rsidR="00FF74D3" w:rsidRPr="005A3B41" w:rsidRDefault="00FF74D3" w:rsidP="00FF74D3">
      <w:pPr>
        <w:pStyle w:val="Corpotesto"/>
        <w:ind w:left="112" w:right="111"/>
        <w:jc w:val="both"/>
      </w:pPr>
      <w:r w:rsidRPr="005A3B41">
        <w:t>Una volta identificata la prima offerta valida, secondo il criterio di cui sopra, la presente amministrazione procederà all’aggiudicazione utilizzando le funzionalità disponibili all’interno del MEPA, ivi compresa la stipula del contratto.</w:t>
      </w:r>
    </w:p>
    <w:p w:rsidR="00FF74D3" w:rsidRPr="005A3B41" w:rsidRDefault="00FF74D3" w:rsidP="00FF74D3">
      <w:pPr>
        <w:pStyle w:val="Corpotesto"/>
        <w:jc w:val="both"/>
      </w:pPr>
    </w:p>
    <w:p w:rsidR="00FF74D3" w:rsidRPr="005A3B41" w:rsidRDefault="00FF74D3" w:rsidP="00FF74D3">
      <w:pPr>
        <w:pStyle w:val="Corpotesto"/>
        <w:ind w:left="112"/>
        <w:jc w:val="both"/>
      </w:pPr>
      <w:r w:rsidRPr="005A3B41">
        <w:t>L’aggiudicazione avverrà anche in presenza di una sola offerta valida.</w:t>
      </w:r>
    </w:p>
    <w:p w:rsidR="00FF74D3" w:rsidRPr="005A3B41" w:rsidRDefault="00FF74D3" w:rsidP="00FF74D3">
      <w:pPr>
        <w:pStyle w:val="Corpotesto"/>
        <w:ind w:left="112"/>
        <w:jc w:val="both"/>
      </w:pPr>
    </w:p>
    <w:p w:rsidR="00FF74D3" w:rsidRPr="005A3B41" w:rsidRDefault="00FF74D3" w:rsidP="00FF74D3">
      <w:pPr>
        <w:ind w:left="142"/>
        <w:jc w:val="both"/>
        <w:rPr>
          <w:rFonts w:ascii="Times New Roman" w:hAnsi="Times New Roman" w:cs="Times New Roman"/>
          <w:sz w:val="24"/>
          <w:szCs w:val="24"/>
        </w:rPr>
      </w:pPr>
      <w:r w:rsidRPr="005A3B41">
        <w:rPr>
          <w:rFonts w:ascii="Times New Roman" w:hAnsi="Times New Roman" w:cs="Times New Roman"/>
          <w:sz w:val="24"/>
          <w:szCs w:val="24"/>
        </w:rPr>
        <w:t xml:space="preserve">La Civica Amministrazione si riserva di incrementare o diminuire l’importo assegnato alla ditta aggiudicataria fino alla concorrenza del quinto dell’importo del contratto, ai sensi dell’art. 106 comma 12 del </w:t>
      </w:r>
      <w:proofErr w:type="spellStart"/>
      <w:r w:rsidRPr="005A3B41">
        <w:rPr>
          <w:rFonts w:ascii="Times New Roman" w:hAnsi="Times New Roman" w:cs="Times New Roman"/>
          <w:sz w:val="24"/>
          <w:szCs w:val="24"/>
        </w:rPr>
        <w:t>D.Lgs.</w:t>
      </w:r>
      <w:proofErr w:type="spellEnd"/>
      <w:r w:rsidRPr="005A3B41">
        <w:rPr>
          <w:rFonts w:ascii="Times New Roman" w:hAnsi="Times New Roman" w:cs="Times New Roman"/>
          <w:sz w:val="24"/>
          <w:szCs w:val="24"/>
        </w:rPr>
        <w:t xml:space="preserve"> n. 50/2016 e dell’art. 22 del Regolamento a disciplina dell’Attività Contrattuale del Comune.  </w:t>
      </w:r>
    </w:p>
    <w:p w:rsidR="00FF74D3" w:rsidRPr="005A3B41" w:rsidRDefault="00FF74D3" w:rsidP="00FF74D3">
      <w:pPr>
        <w:pStyle w:val="Corpotesto"/>
        <w:ind w:left="112" w:right="110"/>
        <w:jc w:val="both"/>
      </w:pPr>
      <w:r w:rsidRPr="005A3B41">
        <w:t xml:space="preserve">Si rende noto che, come chiarito dalla risoluzione dell’Agenzia delle Entrate n. 96/e del </w:t>
      </w:r>
      <w:proofErr w:type="gramStart"/>
      <w:r w:rsidRPr="005A3B41">
        <w:t>16  dicembre</w:t>
      </w:r>
      <w:proofErr w:type="gramEnd"/>
      <w:r w:rsidRPr="005A3B41">
        <w:t xml:space="preserve"> 2013, è dovuta l’imposta di bollo di Euro 16,00 anche sul contratto per le procedure di gara indette sul MEPA. Pertanto la ditta aggiudicataria, prima della stipula del contratto in forma digitale, dovrà fornire al Municipio </w:t>
      </w:r>
      <w:proofErr w:type="spellStart"/>
      <w:r w:rsidRPr="005A3B41">
        <w:t>Valpolcevera</w:t>
      </w:r>
      <w:proofErr w:type="spellEnd"/>
      <w:r w:rsidRPr="005A3B41">
        <w:t>, oltre al modulo relativo alla tracciabilità dei pagamenti, anche una marca da bollo di Euro</w:t>
      </w:r>
      <w:r w:rsidRPr="005A3B41">
        <w:rPr>
          <w:spacing w:val="-8"/>
        </w:rPr>
        <w:t xml:space="preserve"> </w:t>
      </w:r>
      <w:r w:rsidRPr="005A3B41">
        <w:t>16,00.</w:t>
      </w:r>
    </w:p>
    <w:p w:rsidR="00FF74D3" w:rsidRPr="00A033CA" w:rsidRDefault="00FF74D3" w:rsidP="00FF74D3">
      <w:pPr>
        <w:pStyle w:val="Corpotesto"/>
        <w:jc w:val="both"/>
      </w:pPr>
    </w:p>
    <w:p w:rsidR="00FF74D3" w:rsidRPr="005A3B41" w:rsidRDefault="00FF74D3" w:rsidP="00FF74D3">
      <w:pPr>
        <w:ind w:left="112" w:right="109"/>
        <w:jc w:val="both"/>
        <w:rPr>
          <w:rFonts w:ascii="Times New Roman" w:hAnsi="Times New Roman" w:cs="Times New Roman"/>
          <w:sz w:val="24"/>
        </w:rPr>
      </w:pPr>
      <w:r w:rsidRPr="005A3B41">
        <w:rPr>
          <w:rFonts w:ascii="Times New Roman" w:hAnsi="Times New Roman" w:cs="Times New Roman"/>
          <w:sz w:val="24"/>
        </w:rPr>
        <w:t xml:space="preserve">L’aggiudicatario dovrà inoltre essere iscritto </w:t>
      </w:r>
      <w:r w:rsidRPr="005A3B41">
        <w:rPr>
          <w:rFonts w:ascii="Times New Roman" w:hAnsi="Times New Roman" w:cs="Times New Roman"/>
          <w:b/>
          <w:i/>
          <w:sz w:val="24"/>
        </w:rPr>
        <w:t xml:space="preserve">all’albo beneficiari del Comune di Genova </w:t>
      </w:r>
      <w:r w:rsidRPr="005A3B41">
        <w:rPr>
          <w:rFonts w:ascii="Times New Roman" w:hAnsi="Times New Roman" w:cs="Times New Roman"/>
          <w:sz w:val="24"/>
        </w:rPr>
        <w:t>mediante apposita modulistica che sarà fornita dagli uffici.</w:t>
      </w:r>
    </w:p>
    <w:p w:rsidR="00FF74D3" w:rsidRPr="005A3B41" w:rsidRDefault="00FF74D3" w:rsidP="00FF74D3">
      <w:pPr>
        <w:pStyle w:val="Corpotesto"/>
        <w:ind w:left="112" w:right="111"/>
        <w:jc w:val="both"/>
      </w:pPr>
      <w:r w:rsidRPr="005A3B41">
        <w:t>Tutte le comunicazioni relative all’aggiudicazione e agli esiti di gara verranno inviate al numero di fax/indirizzo mail, indicato dalle ditte offerenti nella registrazione al Mercato Elettronico.</w:t>
      </w:r>
    </w:p>
    <w:p w:rsidR="00FF74D3" w:rsidRPr="005A3B41" w:rsidRDefault="00FF74D3" w:rsidP="00FF74D3">
      <w:pPr>
        <w:pStyle w:val="Corpotesto"/>
        <w:jc w:val="both"/>
      </w:pPr>
    </w:p>
    <w:p w:rsidR="001E52F5" w:rsidRDefault="001E52F5" w:rsidP="001E52F5">
      <w:pPr>
        <w:pStyle w:val="Corpotesto1"/>
        <w:jc w:val="both"/>
      </w:pPr>
    </w:p>
    <w:p w:rsidR="001E52F5" w:rsidRDefault="001E52F5" w:rsidP="001E52F5">
      <w:pPr>
        <w:pStyle w:val="Corpotesto1"/>
        <w:jc w:val="center"/>
        <w:rPr>
          <w:b/>
          <w:bCs/>
        </w:rPr>
      </w:pPr>
      <w:r>
        <w:rPr>
          <w:b/>
          <w:bCs/>
        </w:rPr>
        <w:lastRenderedPageBreak/>
        <w:t xml:space="preserve">ART. 4 VALORE DELLA FORNITURA </w:t>
      </w:r>
    </w:p>
    <w:p w:rsidR="001E52F5" w:rsidRDefault="001E52F5" w:rsidP="001E52F5">
      <w:pPr>
        <w:pStyle w:val="Corpotesto1"/>
        <w:jc w:val="center"/>
        <w:rPr>
          <w:b/>
          <w:bCs/>
        </w:rPr>
      </w:pPr>
    </w:p>
    <w:p w:rsidR="001E52F5" w:rsidRDefault="001E52F5" w:rsidP="001E52F5">
      <w:pPr>
        <w:pStyle w:val="Corpotesto"/>
        <w:suppressAutoHyphens w:val="0"/>
        <w:jc w:val="both"/>
      </w:pPr>
      <w:r>
        <w:t xml:space="preserve">L’importo </w:t>
      </w:r>
      <w:r w:rsidR="00EA5964">
        <w:t>massimo</w:t>
      </w:r>
      <w:r>
        <w:t xml:space="preserve"> della fornitura, comprensivo di eventuale trasporto e consegna, ammonta a complessivi Euro </w:t>
      </w:r>
      <w:r w:rsidR="002C78A7">
        <w:t>300</w:t>
      </w:r>
      <w:r>
        <w:t xml:space="preserve">,00 </w:t>
      </w:r>
      <w:r w:rsidR="004B5BE8">
        <w:t>esclusa</w:t>
      </w:r>
      <w:r>
        <w:t xml:space="preserve"> Iva al 22%. </w:t>
      </w:r>
    </w:p>
    <w:p w:rsidR="00EA5964" w:rsidRDefault="00EA5964" w:rsidP="001E52F5">
      <w:pPr>
        <w:pStyle w:val="Corpotesto"/>
        <w:suppressAutoHyphens w:val="0"/>
        <w:jc w:val="both"/>
      </w:pPr>
    </w:p>
    <w:p w:rsidR="001E52F5" w:rsidRDefault="001E52F5" w:rsidP="001E52F5">
      <w:pPr>
        <w:pStyle w:val="Corpotesto"/>
        <w:ind w:left="360" w:hanging="360"/>
        <w:jc w:val="both"/>
      </w:pPr>
    </w:p>
    <w:p w:rsidR="001E52F5" w:rsidRDefault="001E52F5" w:rsidP="001E52F5">
      <w:pPr>
        <w:pStyle w:val="Corpotesto1"/>
        <w:jc w:val="center"/>
        <w:rPr>
          <w:b/>
          <w:bCs/>
        </w:rPr>
      </w:pPr>
      <w:r>
        <w:rPr>
          <w:b/>
          <w:bCs/>
        </w:rPr>
        <w:t xml:space="preserve">ART. </w:t>
      </w:r>
      <w:proofErr w:type="gramStart"/>
      <w:r>
        <w:rPr>
          <w:b/>
          <w:bCs/>
        </w:rPr>
        <w:t>5  MODALITÀ</w:t>
      </w:r>
      <w:proofErr w:type="gramEnd"/>
      <w:r>
        <w:rPr>
          <w:b/>
          <w:bCs/>
        </w:rPr>
        <w:t xml:space="preserve"> </w:t>
      </w:r>
      <w:r w:rsidR="0053782C">
        <w:rPr>
          <w:b/>
          <w:bCs/>
        </w:rPr>
        <w:t xml:space="preserve">DI </w:t>
      </w:r>
      <w:r>
        <w:rPr>
          <w:b/>
          <w:bCs/>
        </w:rPr>
        <w:t>ESECUZIONE E TERMINI DELLA CONSEGNA</w:t>
      </w:r>
    </w:p>
    <w:p w:rsidR="0053782C" w:rsidRDefault="0053782C" w:rsidP="0053782C"/>
    <w:p w:rsidR="0053782C" w:rsidRPr="005A3B41" w:rsidRDefault="00B80AF1" w:rsidP="005A3B41">
      <w:pPr>
        <w:jc w:val="both"/>
        <w:rPr>
          <w:rFonts w:ascii="Times New Roman" w:hAnsi="Times New Roman" w:cs="Times New Roman"/>
          <w:sz w:val="24"/>
          <w:szCs w:val="24"/>
        </w:rPr>
      </w:pPr>
      <w:r>
        <w:rPr>
          <w:rFonts w:ascii="Times New Roman" w:hAnsi="Times New Roman" w:cs="Times New Roman"/>
          <w:sz w:val="24"/>
          <w:szCs w:val="24"/>
        </w:rPr>
        <w:t xml:space="preserve">Gli ologrammi dovranno essere consegnati presso la sede del </w:t>
      </w:r>
      <w:r w:rsidR="00627E62" w:rsidRPr="005A3B41">
        <w:rPr>
          <w:rFonts w:ascii="Times New Roman" w:hAnsi="Times New Roman" w:cs="Times New Roman"/>
          <w:sz w:val="24"/>
          <w:szCs w:val="24"/>
        </w:rPr>
        <w:t xml:space="preserve">Municipio V </w:t>
      </w:r>
      <w:proofErr w:type="spellStart"/>
      <w:r w:rsidR="00627E62" w:rsidRPr="005A3B41">
        <w:rPr>
          <w:rFonts w:ascii="Times New Roman" w:hAnsi="Times New Roman" w:cs="Times New Roman"/>
          <w:sz w:val="24"/>
          <w:szCs w:val="24"/>
        </w:rPr>
        <w:t>Valpolcevera</w:t>
      </w:r>
      <w:proofErr w:type="spellEnd"/>
      <w:r w:rsidR="00627E62" w:rsidRPr="005A3B41">
        <w:rPr>
          <w:rFonts w:ascii="Times New Roman" w:hAnsi="Times New Roman" w:cs="Times New Roman"/>
          <w:sz w:val="24"/>
          <w:szCs w:val="24"/>
        </w:rPr>
        <w:t>, in Via Reta</w:t>
      </w:r>
      <w:r>
        <w:rPr>
          <w:rFonts w:ascii="Times New Roman" w:hAnsi="Times New Roman" w:cs="Times New Roman"/>
          <w:sz w:val="24"/>
          <w:szCs w:val="24"/>
        </w:rPr>
        <w:t>, 3 –</w:t>
      </w:r>
      <w:r w:rsidR="0014044C">
        <w:rPr>
          <w:rFonts w:ascii="Times New Roman" w:hAnsi="Times New Roman" w:cs="Times New Roman"/>
          <w:sz w:val="24"/>
          <w:szCs w:val="24"/>
        </w:rPr>
        <w:t xml:space="preserve"> Genova. </w:t>
      </w:r>
      <w:r w:rsidR="0053782C" w:rsidRPr="005A3B41">
        <w:rPr>
          <w:rFonts w:ascii="Times New Roman" w:hAnsi="Times New Roman" w:cs="Times New Roman"/>
          <w:sz w:val="24"/>
          <w:szCs w:val="24"/>
        </w:rPr>
        <w:t xml:space="preserve"> La merce ordinata dovrà essere consegnata, franco di ogni spesa di trasporto, nella sede sopraindicata entro </w:t>
      </w:r>
      <w:r w:rsidR="006905D8">
        <w:rPr>
          <w:rFonts w:ascii="Times New Roman" w:hAnsi="Times New Roman" w:cs="Times New Roman"/>
          <w:sz w:val="24"/>
          <w:szCs w:val="24"/>
        </w:rPr>
        <w:t>10</w:t>
      </w:r>
      <w:r w:rsidR="0053782C" w:rsidRPr="005A3B41">
        <w:rPr>
          <w:rFonts w:ascii="Times New Roman" w:hAnsi="Times New Roman" w:cs="Times New Roman"/>
          <w:sz w:val="24"/>
          <w:szCs w:val="24"/>
        </w:rPr>
        <w:t xml:space="preserve"> giorni lavorativi dalla data d’invio dell’ordine. </w:t>
      </w:r>
    </w:p>
    <w:p w:rsidR="0053782C" w:rsidRPr="005A3B41" w:rsidRDefault="0053782C" w:rsidP="005A3B41">
      <w:pPr>
        <w:jc w:val="both"/>
        <w:rPr>
          <w:rFonts w:ascii="Times New Roman" w:hAnsi="Times New Roman" w:cs="Times New Roman"/>
          <w:sz w:val="24"/>
          <w:szCs w:val="24"/>
        </w:rPr>
      </w:pPr>
      <w:r w:rsidRPr="005A3B41">
        <w:rPr>
          <w:rFonts w:ascii="Times New Roman" w:hAnsi="Times New Roman" w:cs="Times New Roman"/>
          <w:sz w:val="24"/>
          <w:szCs w:val="24"/>
        </w:rPr>
        <w:t xml:space="preserve"> La responsabilità per eventuali danni dovuti al trasporto della merce, è a carico della ditta aggiudicataria</w:t>
      </w:r>
      <w:r w:rsidR="00627E62" w:rsidRPr="005A3B41">
        <w:rPr>
          <w:rFonts w:ascii="Times New Roman" w:hAnsi="Times New Roman" w:cs="Times New Roman"/>
          <w:sz w:val="24"/>
          <w:szCs w:val="24"/>
        </w:rPr>
        <w:t>.</w:t>
      </w:r>
      <w:r w:rsidRPr="005A3B41">
        <w:rPr>
          <w:rFonts w:ascii="Times New Roman" w:hAnsi="Times New Roman" w:cs="Times New Roman"/>
          <w:sz w:val="24"/>
          <w:szCs w:val="24"/>
        </w:rPr>
        <w:t xml:space="preserve"> </w:t>
      </w:r>
    </w:p>
    <w:p w:rsidR="005A3B41" w:rsidRDefault="00627E62" w:rsidP="005A3B41">
      <w:pPr>
        <w:pStyle w:val="Corpotesto"/>
        <w:ind w:right="112"/>
        <w:jc w:val="both"/>
      </w:pPr>
      <w:r w:rsidRPr="005A3B41">
        <w:t>Nel caso di mancata esecuzione del servizio, la Civica Amministrazione si riserva di richiedere il servizio ad altra ditta addebitando all’aggiudicatario l’eventuale maggior costo sostenuto.</w:t>
      </w:r>
    </w:p>
    <w:p w:rsidR="005A3B41" w:rsidRDefault="005A3B41" w:rsidP="005A3B41">
      <w:pPr>
        <w:pStyle w:val="Corpotesto"/>
        <w:ind w:right="112"/>
        <w:jc w:val="both"/>
      </w:pPr>
    </w:p>
    <w:p w:rsidR="00627E62" w:rsidRPr="005A3B41" w:rsidRDefault="00627E62" w:rsidP="005A3B41">
      <w:pPr>
        <w:jc w:val="both"/>
        <w:rPr>
          <w:rFonts w:ascii="Times New Roman" w:hAnsi="Times New Roman" w:cs="Times New Roman"/>
          <w:sz w:val="24"/>
          <w:szCs w:val="24"/>
        </w:rPr>
      </w:pPr>
      <w:r w:rsidRPr="005A3B41">
        <w:rPr>
          <w:rFonts w:ascii="Times New Roman" w:hAnsi="Times New Roman" w:cs="Times New Roman"/>
          <w:sz w:val="24"/>
          <w:szCs w:val="24"/>
        </w:rPr>
        <w:t xml:space="preserve">La </w:t>
      </w:r>
      <w:proofErr w:type="gramStart"/>
      <w:r w:rsidRPr="005A3B41">
        <w:rPr>
          <w:rFonts w:ascii="Times New Roman" w:hAnsi="Times New Roman" w:cs="Times New Roman"/>
          <w:sz w:val="24"/>
          <w:szCs w:val="24"/>
        </w:rPr>
        <w:t>Civica  Amministrazione</w:t>
      </w:r>
      <w:proofErr w:type="gramEnd"/>
      <w:r w:rsidRPr="005A3B41">
        <w:rPr>
          <w:rFonts w:ascii="Times New Roman" w:hAnsi="Times New Roman" w:cs="Times New Roman"/>
          <w:sz w:val="24"/>
          <w:szCs w:val="24"/>
        </w:rPr>
        <w:t xml:space="preserve"> può inoltre recedere dal contratto ai sensi dell’art. 109 del </w:t>
      </w:r>
      <w:proofErr w:type="spellStart"/>
      <w:r w:rsidRPr="005A3B41">
        <w:rPr>
          <w:rFonts w:ascii="Times New Roman" w:hAnsi="Times New Roman" w:cs="Times New Roman"/>
          <w:sz w:val="24"/>
          <w:szCs w:val="24"/>
        </w:rPr>
        <w:t>D.Lgs.</w:t>
      </w:r>
      <w:proofErr w:type="spellEnd"/>
      <w:r w:rsidRPr="005A3B41">
        <w:rPr>
          <w:rFonts w:ascii="Times New Roman" w:hAnsi="Times New Roman" w:cs="Times New Roman"/>
          <w:sz w:val="24"/>
          <w:szCs w:val="24"/>
        </w:rPr>
        <w:t xml:space="preserve"> 50/2016.  </w:t>
      </w:r>
    </w:p>
    <w:p w:rsidR="00F51B6F" w:rsidRDefault="00F51B6F" w:rsidP="0053782C"/>
    <w:p w:rsidR="001E52F5" w:rsidRDefault="001E52F5" w:rsidP="001E52F5">
      <w:pPr>
        <w:pStyle w:val="Corpotesto1"/>
        <w:jc w:val="center"/>
        <w:rPr>
          <w:b/>
          <w:bCs/>
        </w:rPr>
      </w:pPr>
      <w:r>
        <w:rPr>
          <w:b/>
          <w:bCs/>
        </w:rPr>
        <w:t xml:space="preserve">ART. </w:t>
      </w:r>
      <w:r w:rsidR="007C2BA3">
        <w:rPr>
          <w:b/>
          <w:bCs/>
        </w:rPr>
        <w:t>6</w:t>
      </w:r>
      <w:r>
        <w:rPr>
          <w:b/>
          <w:bCs/>
        </w:rPr>
        <w:t xml:space="preserve"> FATTURE, PAGAMENTI</w:t>
      </w:r>
    </w:p>
    <w:p w:rsidR="001E52F5" w:rsidRDefault="001E52F5" w:rsidP="001E52F5">
      <w:pPr>
        <w:pStyle w:val="Corpotesto1"/>
        <w:jc w:val="center"/>
        <w:rPr>
          <w:b/>
          <w:bCs/>
        </w:rPr>
      </w:pPr>
    </w:p>
    <w:p w:rsidR="001E52F5" w:rsidRDefault="001E52F5" w:rsidP="001E52F5">
      <w:pPr>
        <w:pStyle w:val="Corpotesto1"/>
        <w:jc w:val="both"/>
      </w:pPr>
      <w:r>
        <w:t xml:space="preserve">La ditta aggiudicataria </w:t>
      </w:r>
      <w:proofErr w:type="gramStart"/>
      <w:r>
        <w:t>dovrà  emettere</w:t>
      </w:r>
      <w:proofErr w:type="gramEnd"/>
      <w:r>
        <w:t xml:space="preserve"> fatture elettroniche nel formato Fattura PA, tramite il  Sistema di Interscambio, come da L. n. 244/2007 , art.  1, commi da 209 a 213 e D.M. 3 aprile </w:t>
      </w:r>
      <w:proofErr w:type="gramStart"/>
      <w:r>
        <w:t>2013,  n.</w:t>
      </w:r>
      <w:proofErr w:type="gramEnd"/>
      <w:r>
        <w:t xml:space="preserve">  </w:t>
      </w:r>
      <w:proofErr w:type="gramStart"/>
      <w:r>
        <w:t>55,  indicando</w:t>
      </w:r>
      <w:proofErr w:type="gramEnd"/>
      <w:r>
        <w:t xml:space="preserve">  il seguente CODICE UNICO </w:t>
      </w:r>
      <w:r w:rsidRPr="005A3B41">
        <w:t>UFFIO</w:t>
      </w:r>
      <w:r>
        <w:t xml:space="preserve">:  </w:t>
      </w:r>
      <w:r>
        <w:rPr>
          <w:b/>
          <w:bCs/>
        </w:rPr>
        <w:t>AD2KBJ</w:t>
      </w:r>
      <w:r>
        <w:t>.</w:t>
      </w:r>
    </w:p>
    <w:p w:rsidR="001E52F5" w:rsidRDefault="001E52F5" w:rsidP="001E52F5">
      <w:pPr>
        <w:pStyle w:val="Corpotesto1"/>
        <w:jc w:val="both"/>
      </w:pPr>
    </w:p>
    <w:p w:rsidR="001E52F5" w:rsidRPr="00EA2249" w:rsidRDefault="001E52F5" w:rsidP="00EA2249">
      <w:pPr>
        <w:jc w:val="both"/>
        <w:rPr>
          <w:rFonts w:ascii="Times New Roman" w:hAnsi="Times New Roman" w:cs="Times New Roman"/>
          <w:sz w:val="24"/>
          <w:szCs w:val="24"/>
        </w:rPr>
      </w:pPr>
      <w:r w:rsidRPr="00EA2249">
        <w:rPr>
          <w:rFonts w:ascii="Times New Roman" w:hAnsi="Times New Roman" w:cs="Times New Roman"/>
          <w:sz w:val="24"/>
          <w:szCs w:val="24"/>
        </w:rPr>
        <w:t xml:space="preserve">Fra i dati che la fattura dovrà contenere si pone particolare attenzione all’indicazione del </w:t>
      </w:r>
      <w:r w:rsidRPr="00EA2249">
        <w:rPr>
          <w:rFonts w:ascii="Times New Roman" w:hAnsi="Times New Roman" w:cs="Times New Roman"/>
          <w:b/>
          <w:bCs/>
          <w:sz w:val="24"/>
          <w:szCs w:val="24"/>
        </w:rPr>
        <w:t>codice CIG</w:t>
      </w:r>
      <w:r w:rsidR="00EA2249" w:rsidRPr="00EA2249">
        <w:rPr>
          <w:rFonts w:ascii="Times New Roman" w:hAnsi="Times New Roman" w:cs="Times New Roman"/>
          <w:b/>
          <w:bCs/>
          <w:sz w:val="24"/>
          <w:szCs w:val="24"/>
        </w:rPr>
        <w:t xml:space="preserve"> </w:t>
      </w:r>
      <w:r w:rsidR="00EA2249" w:rsidRPr="00EA2249">
        <w:rPr>
          <w:rFonts w:ascii="Times New Roman" w:hAnsi="Times New Roman" w:cs="Times New Roman"/>
          <w:sz w:val="24"/>
          <w:szCs w:val="24"/>
        </w:rPr>
        <w:t>ZE71ADD48A</w:t>
      </w:r>
      <w:r w:rsidR="00EA2249">
        <w:rPr>
          <w:rFonts w:ascii="Times New Roman" w:hAnsi="Times New Roman" w:cs="Times New Roman"/>
          <w:sz w:val="24"/>
          <w:szCs w:val="24"/>
        </w:rPr>
        <w:t xml:space="preserve"> </w:t>
      </w:r>
      <w:r w:rsidRPr="00EA2249">
        <w:rPr>
          <w:rFonts w:ascii="Times New Roman" w:hAnsi="Times New Roman" w:cs="Times New Roman"/>
          <w:sz w:val="24"/>
          <w:szCs w:val="24"/>
        </w:rPr>
        <w:t xml:space="preserve">attribuito a questa procedura e all’annotazione obbligatoria </w:t>
      </w:r>
      <w:r w:rsidRPr="00EA2249">
        <w:rPr>
          <w:rFonts w:ascii="Times New Roman" w:hAnsi="Times New Roman" w:cs="Times New Roman"/>
          <w:b/>
          <w:bCs/>
          <w:sz w:val="24"/>
          <w:szCs w:val="24"/>
        </w:rPr>
        <w:t xml:space="preserve">“scissione </w:t>
      </w:r>
      <w:proofErr w:type="gramStart"/>
      <w:r w:rsidRPr="00EA2249">
        <w:rPr>
          <w:rFonts w:ascii="Times New Roman" w:hAnsi="Times New Roman" w:cs="Times New Roman"/>
          <w:b/>
          <w:bCs/>
          <w:sz w:val="24"/>
          <w:szCs w:val="24"/>
        </w:rPr>
        <w:t>dei  pagamenti</w:t>
      </w:r>
      <w:proofErr w:type="gramEnd"/>
      <w:r w:rsidRPr="00EA2249">
        <w:rPr>
          <w:rFonts w:ascii="Times New Roman" w:hAnsi="Times New Roman" w:cs="Times New Roman"/>
          <w:b/>
          <w:bCs/>
          <w:sz w:val="24"/>
          <w:szCs w:val="24"/>
        </w:rPr>
        <w:t>”</w:t>
      </w:r>
      <w:r w:rsidRPr="00EA2249">
        <w:rPr>
          <w:rFonts w:ascii="Times New Roman" w:hAnsi="Times New Roman" w:cs="Times New Roman"/>
          <w:sz w:val="24"/>
          <w:szCs w:val="24"/>
        </w:rPr>
        <w:t xml:space="preserve"> da inserire mediante l’indicazione della lettera “S” nel campo “Esigibilità” all’interno della sezione “Dati Riepilogo”.</w:t>
      </w:r>
    </w:p>
    <w:p w:rsidR="001E52F5" w:rsidRDefault="001E52F5" w:rsidP="001E52F5">
      <w:pPr>
        <w:pStyle w:val="Corpotesto1"/>
        <w:jc w:val="both"/>
      </w:pPr>
      <w:r>
        <w:t>Il meccanismo fiscale della “scissione dei pagamenti” prevede per gli enti pubblici l’obbligo di versare all’erario l’Iva esposta in fattura dai fornitori, ai quali verrà corrisposto soltanto l’imponibile.</w:t>
      </w:r>
    </w:p>
    <w:p w:rsidR="001E52F5" w:rsidRDefault="001E52F5" w:rsidP="001E52F5">
      <w:pPr>
        <w:pStyle w:val="Corpotesto1"/>
        <w:jc w:val="both"/>
      </w:pPr>
    </w:p>
    <w:p w:rsidR="001E52F5" w:rsidRDefault="001E52F5" w:rsidP="001E52F5">
      <w:pPr>
        <w:pStyle w:val="Corpotesto1"/>
        <w:jc w:val="both"/>
      </w:pPr>
      <w:r>
        <w:t xml:space="preserve">La liquidazione delle fatture è comunque subordinata </w:t>
      </w:r>
      <w:r>
        <w:rPr>
          <w:b/>
          <w:bCs/>
        </w:rPr>
        <w:t>all’attestazione di regolarità contributiva (DURC)</w:t>
      </w:r>
      <w:r>
        <w:t xml:space="preserve"> che il Comune richiederà direttamente agli enti competenti o che potrà essere volontariamente inviata dalla ditta assegnataria insieme alla fattura.</w:t>
      </w:r>
    </w:p>
    <w:p w:rsidR="001E52F5" w:rsidRDefault="001E52F5" w:rsidP="001E52F5">
      <w:pPr>
        <w:pStyle w:val="Corpotesto1"/>
        <w:jc w:val="both"/>
      </w:pPr>
    </w:p>
    <w:p w:rsidR="001E52F5" w:rsidRDefault="001E52F5" w:rsidP="001E52F5">
      <w:pPr>
        <w:pStyle w:val="Corpotesto1"/>
        <w:jc w:val="both"/>
      </w:pPr>
      <w:r>
        <w:t xml:space="preserve">  </w:t>
      </w:r>
    </w:p>
    <w:p w:rsidR="001E52F5" w:rsidRDefault="001E52F5" w:rsidP="001E52F5">
      <w:pPr>
        <w:pStyle w:val="Corpotesto1"/>
        <w:jc w:val="center"/>
        <w:rPr>
          <w:b/>
          <w:bCs/>
        </w:rPr>
      </w:pPr>
      <w:r>
        <w:rPr>
          <w:b/>
          <w:bCs/>
        </w:rPr>
        <w:t xml:space="preserve">ART. </w:t>
      </w:r>
      <w:proofErr w:type="gramStart"/>
      <w:r w:rsidR="007C2BA3">
        <w:rPr>
          <w:b/>
          <w:bCs/>
        </w:rPr>
        <w:t>7</w:t>
      </w:r>
      <w:r>
        <w:rPr>
          <w:b/>
          <w:bCs/>
        </w:rPr>
        <w:t xml:space="preserve">  INFORMATIVA</w:t>
      </w:r>
      <w:proofErr w:type="gramEnd"/>
      <w:r>
        <w:rPr>
          <w:b/>
          <w:bCs/>
        </w:rPr>
        <w:t xml:space="preserve"> PER IL TRATTAMENTO DEI DATI PERSONALI</w:t>
      </w:r>
    </w:p>
    <w:p w:rsidR="001E52F5" w:rsidRDefault="001E52F5" w:rsidP="001E52F5">
      <w:pPr>
        <w:pStyle w:val="Corpotesto1"/>
        <w:jc w:val="center"/>
        <w:rPr>
          <w:b/>
          <w:bCs/>
        </w:rPr>
      </w:pPr>
    </w:p>
    <w:p w:rsidR="001E52F5" w:rsidRDefault="001E52F5" w:rsidP="001E52F5">
      <w:pPr>
        <w:pStyle w:val="Corpotesto1"/>
        <w:jc w:val="both"/>
      </w:pPr>
      <w:r>
        <w:t xml:space="preserve">Ai sensi e per gli effetti di quanto disposto dal </w:t>
      </w:r>
      <w:proofErr w:type="spellStart"/>
      <w:r>
        <w:t>D.Lgs.</w:t>
      </w:r>
      <w:proofErr w:type="spellEnd"/>
      <w:r>
        <w:t xml:space="preserve"> n. 196/2003, si avvisa che i dati raccolti nel corso della procedura di espletamento della gara e di stipulazione del contratto saranno trattati ai soli fini previsti dalla normativa di settore, dalla normativa in materia di semplificazione amministrativa ovvero in caso di richiesta di accesso agli atti di ricorso all’autorità giudiziaria.</w:t>
      </w:r>
    </w:p>
    <w:p w:rsidR="001E52F5" w:rsidRDefault="001E52F5" w:rsidP="001E52F5">
      <w:pPr>
        <w:pStyle w:val="Corpotesto1"/>
        <w:jc w:val="both"/>
      </w:pPr>
    </w:p>
    <w:p w:rsidR="001E52F5" w:rsidRDefault="001E52F5" w:rsidP="001E52F5">
      <w:pPr>
        <w:pStyle w:val="Corpotesto1"/>
        <w:jc w:val="both"/>
      </w:pPr>
    </w:p>
    <w:p w:rsidR="005716F2" w:rsidRDefault="005716F2" w:rsidP="005716F2">
      <w:bookmarkStart w:id="1" w:name="_GoBack"/>
      <w:bookmarkEnd w:id="1"/>
    </w:p>
    <w:sectPr w:rsidR="005716F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FB" w:rsidRDefault="00B10ECF">
      <w:pPr>
        <w:spacing w:after="0" w:line="240" w:lineRule="auto"/>
      </w:pPr>
      <w:r>
        <w:separator/>
      </w:r>
    </w:p>
  </w:endnote>
  <w:endnote w:type="continuationSeparator" w:id="0">
    <w:p w:rsidR="00DB1EFB" w:rsidRDefault="00B10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91" w:rsidRDefault="008576F2">
    <w:pPr>
      <w:pStyle w:val="Corpotesto"/>
      <w:spacing w:line="14" w:lineRule="auto"/>
      <w:rPr>
        <w:sz w:val="20"/>
      </w:rPr>
    </w:pPr>
    <w:r>
      <w:rPr>
        <w:noProof/>
      </w:rPr>
      <mc:AlternateContent>
        <mc:Choice Requires="wps">
          <w:drawing>
            <wp:anchor distT="0" distB="0" distL="114300" distR="114300" simplePos="0" relativeHeight="251659264" behindDoc="1" locked="0" layoutInCell="1" allowOverlap="1" wp14:anchorId="77503725" wp14:editId="5B6073FC">
              <wp:simplePos x="0" y="0"/>
              <wp:positionH relativeFrom="page">
                <wp:posOffset>3716020</wp:posOffset>
              </wp:positionH>
              <wp:positionV relativeFrom="page">
                <wp:posOffset>10069195</wp:posOffset>
              </wp:positionV>
              <wp:extent cx="127000" cy="177800"/>
              <wp:effectExtent l="1270" t="127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A91" w:rsidRDefault="008576F2">
                          <w:pPr>
                            <w:pStyle w:val="Corpotesto"/>
                            <w:spacing w:line="265" w:lineRule="exact"/>
                            <w:ind w:left="40"/>
                          </w:pPr>
                          <w:r>
                            <w:fldChar w:fldCharType="begin"/>
                          </w:r>
                          <w:r>
                            <w:instrText xml:space="preserve"> PAGE </w:instrText>
                          </w:r>
                          <w:r>
                            <w:fldChar w:fldCharType="separate"/>
                          </w:r>
                          <w:r w:rsidR="007C2BA3">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03725" id="_x0000_t202" coordsize="21600,21600" o:spt="202" path="m,l,21600r21600,l21600,xe">
              <v:stroke joinstyle="miter"/>
              <v:path gradientshapeok="t" o:connecttype="rect"/>
            </v:shapetype>
            <v:shape id="Text Box 1" o:spid="_x0000_s1026" type="#_x0000_t202" style="position:absolute;margin-left:292.6pt;margin-top:792.8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PrQ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" filled="f" stroked="f">
              <v:textbox inset="0,0,0,0">
                <w:txbxContent>
                  <w:p w:rsidR="00604A91" w:rsidRDefault="008576F2">
                    <w:pPr>
                      <w:pStyle w:val="Corpotesto"/>
                      <w:spacing w:line="265" w:lineRule="exact"/>
                      <w:ind w:left="40"/>
                    </w:pPr>
                    <w:r>
                      <w:fldChar w:fldCharType="begin"/>
                    </w:r>
                    <w:r>
                      <w:instrText xml:space="preserve"> PAGE </w:instrText>
                    </w:r>
                    <w:r>
                      <w:fldChar w:fldCharType="separate"/>
                    </w:r>
                    <w:r w:rsidR="007C2BA3">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FB" w:rsidRDefault="00B10ECF">
      <w:pPr>
        <w:spacing w:after="0" w:line="240" w:lineRule="auto"/>
      </w:pPr>
      <w:r>
        <w:separator/>
      </w:r>
    </w:p>
  </w:footnote>
  <w:footnote w:type="continuationSeparator" w:id="0">
    <w:p w:rsidR="00DB1EFB" w:rsidRDefault="00B10E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43E65"/>
    <w:multiLevelType w:val="hybridMultilevel"/>
    <w:tmpl w:val="CA9AFD2A"/>
    <w:lvl w:ilvl="0" w:tplc="15362C3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F2"/>
    <w:rsid w:val="0014044C"/>
    <w:rsid w:val="00142B65"/>
    <w:rsid w:val="001E52F5"/>
    <w:rsid w:val="002C78A7"/>
    <w:rsid w:val="003432FF"/>
    <w:rsid w:val="00362F23"/>
    <w:rsid w:val="00460740"/>
    <w:rsid w:val="00482978"/>
    <w:rsid w:val="004B5BE8"/>
    <w:rsid w:val="004C7261"/>
    <w:rsid w:val="0053782C"/>
    <w:rsid w:val="005716F2"/>
    <w:rsid w:val="005831E0"/>
    <w:rsid w:val="005A3B41"/>
    <w:rsid w:val="00627E62"/>
    <w:rsid w:val="006905D8"/>
    <w:rsid w:val="007C2BA3"/>
    <w:rsid w:val="007D4664"/>
    <w:rsid w:val="00820535"/>
    <w:rsid w:val="00834F53"/>
    <w:rsid w:val="00840E85"/>
    <w:rsid w:val="008576F2"/>
    <w:rsid w:val="00894B2A"/>
    <w:rsid w:val="008A30F8"/>
    <w:rsid w:val="00922C6C"/>
    <w:rsid w:val="00A45072"/>
    <w:rsid w:val="00B10ECF"/>
    <w:rsid w:val="00B80AF1"/>
    <w:rsid w:val="00BB673D"/>
    <w:rsid w:val="00BE2C7B"/>
    <w:rsid w:val="00BF644D"/>
    <w:rsid w:val="00C31724"/>
    <w:rsid w:val="00D1057B"/>
    <w:rsid w:val="00DB1EFB"/>
    <w:rsid w:val="00DB7934"/>
    <w:rsid w:val="00E51BF4"/>
    <w:rsid w:val="00EA2249"/>
    <w:rsid w:val="00EA5964"/>
    <w:rsid w:val="00F30879"/>
    <w:rsid w:val="00F51B6F"/>
    <w:rsid w:val="00F55092"/>
    <w:rsid w:val="00FF74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B6431-1248-4078-9CDC-C27A2406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uiPriority w:val="99"/>
    <w:rsid w:val="008A30F8"/>
    <w:pPr>
      <w:spacing w:after="0" w:line="240" w:lineRule="auto"/>
    </w:pPr>
    <w:rPr>
      <w:rFonts w:ascii="Times New Roman" w:eastAsiaTheme="minorEastAsia" w:hAnsi="Times New Roman" w:cs="Times New Roman"/>
      <w:sz w:val="24"/>
      <w:szCs w:val="24"/>
      <w:lang w:eastAsia="it-IT"/>
    </w:rPr>
  </w:style>
  <w:style w:type="character" w:styleId="Collegamentoipertestuale">
    <w:name w:val="Hyperlink"/>
    <w:basedOn w:val="Carpredefinitoparagrafo"/>
    <w:uiPriority w:val="99"/>
    <w:rsid w:val="008A30F8"/>
    <w:rPr>
      <w:noProof/>
      <w:sz w:val="24"/>
      <w:szCs w:val="24"/>
    </w:rPr>
  </w:style>
  <w:style w:type="paragraph" w:styleId="Corpotesto">
    <w:name w:val="Body Text"/>
    <w:basedOn w:val="Normale"/>
    <w:link w:val="CorpotestoCarattere"/>
    <w:uiPriority w:val="99"/>
    <w:rsid w:val="001E52F5"/>
    <w:pPr>
      <w:suppressAutoHyphens/>
      <w:spacing w:after="0" w:line="240" w:lineRule="auto"/>
    </w:pPr>
    <w:rPr>
      <w:rFonts w:ascii="Times New Roman" w:eastAsiaTheme="minorEastAsia" w:hAnsi="Times New Roman" w:cs="Times New Roman"/>
      <w:sz w:val="24"/>
      <w:szCs w:val="24"/>
      <w:lang w:eastAsia="it-IT"/>
    </w:rPr>
  </w:style>
  <w:style w:type="character" w:customStyle="1" w:styleId="CorpotestoCarattere">
    <w:name w:val="Corpo testo Carattere"/>
    <w:basedOn w:val="Carpredefinitoparagrafo"/>
    <w:link w:val="Corpotesto"/>
    <w:uiPriority w:val="99"/>
    <w:rsid w:val="001E52F5"/>
    <w:rPr>
      <w:rFonts w:ascii="Times New Roman" w:eastAsiaTheme="minorEastAsia" w:hAnsi="Times New Roman" w:cs="Times New Roman"/>
      <w:sz w:val="24"/>
      <w:szCs w:val="24"/>
      <w:lang w:eastAsia="it-IT"/>
    </w:rPr>
  </w:style>
  <w:style w:type="paragraph" w:customStyle="1" w:styleId="Default">
    <w:name w:val="Default"/>
    <w:uiPriority w:val="99"/>
    <w:rsid w:val="00F51B6F"/>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7D466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4664"/>
    <w:rPr>
      <w:rFonts w:ascii="Segoe UI" w:hAnsi="Segoe UI" w:cs="Segoe UI"/>
      <w:sz w:val="18"/>
      <w:szCs w:val="18"/>
    </w:rPr>
  </w:style>
  <w:style w:type="paragraph" w:customStyle="1" w:styleId="Titolo11">
    <w:name w:val="Titolo 11"/>
    <w:basedOn w:val="Normale"/>
    <w:uiPriority w:val="1"/>
    <w:qFormat/>
    <w:rsid w:val="00BB673D"/>
    <w:pPr>
      <w:widowControl w:val="0"/>
      <w:spacing w:after="0" w:line="240" w:lineRule="auto"/>
      <w:ind w:right="2"/>
      <w:jc w:val="center"/>
      <w:outlineLvl w:val="1"/>
    </w:pPr>
    <w:rPr>
      <w:rFonts w:ascii="Verdana" w:eastAsia="Verdana" w:hAnsi="Verdana" w:cs="Verdana"/>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775</Words>
  <Characters>4421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Maura Francesca</dc:creator>
  <cp:keywords/>
  <dc:description/>
  <cp:lastModifiedBy>Brandi Maura Francesca</cp:lastModifiedBy>
  <cp:revision>11</cp:revision>
  <cp:lastPrinted>2016-06-29T08:21:00Z</cp:lastPrinted>
  <dcterms:created xsi:type="dcterms:W3CDTF">2016-06-29T10:52:00Z</dcterms:created>
  <dcterms:modified xsi:type="dcterms:W3CDTF">2016-08-05T08:11:00Z</dcterms:modified>
</cp:coreProperties>
</file>