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93" w:rsidRDefault="00261241">
      <w:pPr>
        <w:framePr w:wrap="around" w:vAnchor="page" w:hAnchor="page" w:x="4945" w:y="518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jc w:val="center"/>
      </w:pPr>
      <w:r>
        <w:rPr>
          <w:noProof/>
        </w:rPr>
        <w:drawing>
          <wp:inline distT="0" distB="0" distL="0" distR="0">
            <wp:extent cx="1200150" cy="838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33" t="-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493" w:rsidRDefault="00033493">
      <w:pPr>
        <w:jc w:val="center"/>
      </w:pPr>
    </w:p>
    <w:p w:rsidR="00033493" w:rsidRPr="00FE1A16" w:rsidRDefault="00033493">
      <w:pPr>
        <w:jc w:val="center"/>
        <w:rPr>
          <w:i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</w:rPr>
      </w:pPr>
      <w:r w:rsidRPr="0005247E">
        <w:rPr>
          <w:rFonts w:asciiTheme="minorHAnsi" w:hAnsiTheme="minorHAnsi"/>
          <w:b/>
        </w:rPr>
        <w:t xml:space="preserve">      DIREZIONE .POLITICHE SOCIALI </w:t>
      </w:r>
    </w:p>
    <w:p w:rsidR="00033493" w:rsidRPr="0005247E" w:rsidRDefault="00033493">
      <w:pPr>
        <w:pStyle w:val="Corpotesto"/>
        <w:tabs>
          <w:tab w:val="left" w:pos="1134"/>
        </w:tabs>
        <w:suppressAutoHyphens/>
        <w:jc w:val="center"/>
        <w:rPr>
          <w:rFonts w:asciiTheme="minorHAnsi" w:hAnsiTheme="minorHAnsi"/>
          <w:sz w:val="24"/>
          <w:szCs w:val="24"/>
        </w:rPr>
      </w:pPr>
      <w:r w:rsidRPr="0005247E">
        <w:rPr>
          <w:rFonts w:asciiTheme="minorHAnsi" w:eastAsia="MS Mincho" w:hAnsiTheme="minorHAnsi"/>
          <w:sz w:val="24"/>
          <w:szCs w:val="24"/>
        </w:rPr>
        <w:t xml:space="preserve"> </w:t>
      </w:r>
      <w:r w:rsidRPr="0005247E">
        <w:rPr>
          <w:rFonts w:asciiTheme="minorHAnsi" w:hAnsiTheme="minorHAnsi"/>
          <w:sz w:val="24"/>
          <w:szCs w:val="24"/>
        </w:rPr>
        <w:t>SETTORE PROMOZIONE SOCIALE E INTEGRAZIONE SOCIO-SANITARIA</w:t>
      </w:r>
    </w:p>
    <w:p w:rsidR="00033493" w:rsidRPr="0005247E" w:rsidRDefault="00033493">
      <w:pPr>
        <w:jc w:val="center"/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>Via di Francia 3 - Genova 16149</w:t>
      </w:r>
    </w:p>
    <w:p w:rsidR="00033493" w:rsidRPr="0005247E" w:rsidRDefault="00033493">
      <w:pPr>
        <w:spacing w:line="194" w:lineRule="exact"/>
        <w:ind w:left="1134" w:firstLine="708"/>
        <w:rPr>
          <w:rFonts w:asciiTheme="minorHAnsi" w:hAnsiTheme="minorHAnsi"/>
          <w:lang w:val="fr-FR"/>
        </w:rPr>
      </w:pPr>
      <w:r w:rsidRPr="0005247E">
        <w:rPr>
          <w:rFonts w:asciiTheme="minorHAnsi" w:hAnsiTheme="minorHAnsi"/>
          <w:lang w:val="fr-FR"/>
        </w:rPr>
        <w:t xml:space="preserve">                    </w:t>
      </w:r>
      <w:proofErr w:type="spellStart"/>
      <w:r w:rsidRPr="0005247E">
        <w:rPr>
          <w:rFonts w:asciiTheme="minorHAnsi" w:hAnsiTheme="minorHAnsi"/>
          <w:lang w:val="fr-FR"/>
        </w:rPr>
        <w:t>e.mail</w:t>
      </w:r>
      <w:proofErr w:type="spellEnd"/>
      <w:r w:rsidRPr="0005247E">
        <w:rPr>
          <w:rFonts w:asciiTheme="minorHAnsi" w:hAnsiTheme="minorHAnsi"/>
          <w:lang w:val="fr-FR"/>
        </w:rPr>
        <w:t>:  socialeappalti@comune.genova.it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  <w:r w:rsidRPr="0005247E">
        <w:rPr>
          <w:rFonts w:asciiTheme="minorHAnsi" w:eastAsia="MS Mincho" w:hAnsiTheme="minorHAnsi"/>
          <w:b/>
          <w:bCs/>
        </w:rPr>
        <w:t xml:space="preserve">ESITO </w:t>
      </w:r>
      <w:proofErr w:type="spellStart"/>
      <w:r w:rsidRPr="0005247E">
        <w:rPr>
          <w:rFonts w:asciiTheme="minorHAnsi" w:eastAsia="MS Mincho" w:hAnsiTheme="minorHAnsi"/>
          <w:b/>
          <w:bCs/>
        </w:rPr>
        <w:t>DI</w:t>
      </w:r>
      <w:proofErr w:type="spellEnd"/>
      <w:r w:rsidRPr="0005247E">
        <w:rPr>
          <w:rFonts w:asciiTheme="minorHAnsi" w:eastAsia="MS Mincho" w:hAnsiTheme="minorHAnsi"/>
          <w:b/>
          <w:bCs/>
        </w:rPr>
        <w:t xml:space="preserve"> AFFIDAMENTO MEDIANTE COTTIMO FIDUCIARIO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  <w:r w:rsidRPr="0005247E">
        <w:rPr>
          <w:rFonts w:asciiTheme="minorHAnsi" w:eastAsia="MS Mincho" w:hAnsiTheme="minorHAnsi"/>
          <w:b/>
          <w:bCs/>
        </w:rPr>
        <w:t>ai sensi dell’art. 331 co</w:t>
      </w:r>
      <w:r w:rsidR="0005247E">
        <w:rPr>
          <w:rFonts w:asciiTheme="minorHAnsi" w:eastAsia="MS Mincho" w:hAnsiTheme="minorHAnsi"/>
          <w:b/>
          <w:bCs/>
        </w:rPr>
        <w:t>mma 3 del D.P.R. 5 OTTOBRE 2010</w:t>
      </w:r>
      <w:r w:rsidRPr="0005247E">
        <w:rPr>
          <w:rFonts w:asciiTheme="minorHAnsi" w:eastAsia="MS Mincho" w:hAnsiTheme="minorHAnsi"/>
          <w:b/>
          <w:bCs/>
        </w:rPr>
        <w:t xml:space="preserve"> N. 207</w:t>
      </w: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jc w:val="center"/>
        <w:rPr>
          <w:rFonts w:asciiTheme="minorHAnsi" w:eastAsia="MS Mincho" w:hAnsiTheme="minorHAnsi"/>
          <w:b/>
          <w:bCs/>
        </w:rPr>
      </w:pPr>
    </w:p>
    <w:p w:rsidR="00033493" w:rsidRPr="0005247E" w:rsidRDefault="00033493">
      <w:pPr>
        <w:rPr>
          <w:rFonts w:asciiTheme="minorHAnsi" w:eastAsia="MS Mincho" w:hAnsiTheme="minorHAnsi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5289"/>
      </w:tblGrid>
      <w:tr w:rsidR="00033493" w:rsidRPr="0005247E">
        <w:tc>
          <w:tcPr>
            <w:tcW w:w="5032" w:type="dxa"/>
          </w:tcPr>
          <w:p w:rsidR="00033493" w:rsidRPr="0005247E" w:rsidRDefault="00033493">
            <w:pPr>
              <w:jc w:val="both"/>
              <w:rPr>
                <w:rFonts w:asciiTheme="minorHAnsi" w:hAnsiTheme="minorHAnsi"/>
                <w:color w:val="000000"/>
              </w:rPr>
            </w:pPr>
            <w:r w:rsidRPr="0005247E">
              <w:rPr>
                <w:rFonts w:asciiTheme="minorHAnsi" w:eastAsia="MS Mincho" w:hAnsiTheme="minorHAnsi"/>
                <w:bCs/>
              </w:rPr>
              <w:t>OGGETTO</w:t>
            </w:r>
            <w:r w:rsidRPr="0005247E">
              <w:rPr>
                <w:rFonts w:asciiTheme="minorHAnsi" w:eastAsia="MS Mincho" w:hAnsiTheme="minorHAnsi"/>
              </w:rPr>
              <w:t>:</w:t>
            </w:r>
          </w:p>
        </w:tc>
        <w:tc>
          <w:tcPr>
            <w:tcW w:w="5289" w:type="dxa"/>
          </w:tcPr>
          <w:p w:rsidR="00033493" w:rsidRPr="0005247E" w:rsidRDefault="002D5521" w:rsidP="00FE1A16">
            <w:pPr>
              <w:jc w:val="both"/>
              <w:rPr>
                <w:rFonts w:asciiTheme="minorHAnsi" w:hAnsiTheme="minorHAnsi"/>
                <w:bCs/>
                <w:color w:val="000000"/>
                <w:highlight w:val="yellow"/>
              </w:rPr>
            </w:pPr>
            <w:r w:rsidRPr="0005247E">
              <w:rPr>
                <w:rFonts w:asciiTheme="minorHAnsi" w:hAnsiTheme="minorHAnsi"/>
                <w:bCs/>
              </w:rPr>
              <w:t>SERVIZI COMPRESI NEL "CENTRO SE</w:t>
            </w:r>
            <w:r w:rsidR="00FF302C" w:rsidRPr="0005247E">
              <w:rPr>
                <w:rFonts w:asciiTheme="minorHAnsi" w:hAnsiTheme="minorHAnsi"/>
                <w:bCs/>
              </w:rPr>
              <w:t xml:space="preserve">RVIZI INTEGRATI PER IMMIGRATI"  - </w:t>
            </w:r>
            <w:r w:rsidRPr="0005247E">
              <w:rPr>
                <w:rFonts w:asciiTheme="minorHAnsi" w:hAnsiTheme="minorHAnsi"/>
                <w:bCs/>
              </w:rPr>
              <w:t xml:space="preserve">PERIODO </w:t>
            </w:r>
            <w:r w:rsidR="00FE1A16" w:rsidRPr="0005247E">
              <w:rPr>
                <w:rFonts w:asciiTheme="minorHAnsi" w:hAnsiTheme="minorHAnsi"/>
              </w:rPr>
              <w:t xml:space="preserve"> 1 – 31 MARZO 2015 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CIG </w:t>
            </w:r>
          </w:p>
        </w:tc>
        <w:tc>
          <w:tcPr>
            <w:tcW w:w="5289" w:type="dxa"/>
            <w:vAlign w:val="center"/>
          </w:tcPr>
          <w:p w:rsidR="00033493" w:rsidRPr="0005247E" w:rsidRDefault="00FE1A16">
            <w:pPr>
              <w:tabs>
                <w:tab w:val="left" w:pos="1134"/>
              </w:tabs>
              <w:suppressAutoHyphens/>
              <w:jc w:val="both"/>
              <w:rPr>
                <w:rFonts w:asciiTheme="minorHAnsi" w:hAnsiTheme="minorHAnsi"/>
              </w:rPr>
            </w:pPr>
            <w:r w:rsidRPr="0005247E">
              <w:rPr>
                <w:rFonts w:asciiTheme="minorHAnsi" w:hAnsiTheme="minorHAnsi"/>
              </w:rPr>
              <w:t>CIG 6108500DA7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>RESPONSABILE DEL PROCEDIMENTO:</w:t>
            </w:r>
          </w:p>
        </w:tc>
        <w:tc>
          <w:tcPr>
            <w:tcW w:w="5289" w:type="dxa"/>
            <w:vAlign w:val="center"/>
          </w:tcPr>
          <w:p w:rsidR="00033493" w:rsidRPr="0005247E" w:rsidRDefault="00FF302C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</w:rPr>
              <w:t>dott.ssa ANNA BRUZZONE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IMPORTO A BASE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GARA</w:t>
            </w:r>
          </w:p>
        </w:tc>
        <w:tc>
          <w:tcPr>
            <w:tcW w:w="5289" w:type="dxa"/>
            <w:vAlign w:val="center"/>
          </w:tcPr>
          <w:p w:rsidR="00033493" w:rsidRPr="0005247E" w:rsidRDefault="00033493" w:rsidP="002D5521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</w:rPr>
              <w:t xml:space="preserve">EURO </w:t>
            </w:r>
            <w:r w:rsidR="00683286" w:rsidRPr="0005247E">
              <w:rPr>
                <w:rFonts w:asciiTheme="minorHAnsi" w:hAnsiTheme="minorHAnsi"/>
              </w:rPr>
              <w:t xml:space="preserve"> 10.000   </w:t>
            </w:r>
            <w:r w:rsidR="00FF2471" w:rsidRPr="0005247E">
              <w:rPr>
                <w:rFonts w:asciiTheme="minorHAnsi" w:hAnsiTheme="minorHAnsi"/>
              </w:rPr>
              <w:t xml:space="preserve">IVA </w:t>
            </w:r>
            <w:r w:rsidR="00FF302C" w:rsidRPr="0005247E">
              <w:rPr>
                <w:rFonts w:asciiTheme="minorHAnsi" w:hAnsiTheme="minorHAnsi"/>
              </w:rPr>
              <w:t>esclusa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CRITERIO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</w:tcPr>
          <w:p w:rsidR="00033493" w:rsidRPr="0005247E" w:rsidRDefault="00033493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</w:rPr>
              <w:t xml:space="preserve">ai sensi dell’articolo </w:t>
            </w:r>
            <w:r w:rsidRPr="0005247E">
              <w:rPr>
                <w:rFonts w:asciiTheme="minorHAnsi" w:hAnsiTheme="minorHAnsi"/>
              </w:rPr>
              <w:t xml:space="preserve"> dell’art. 83 </w:t>
            </w:r>
            <w:r w:rsidRPr="0005247E">
              <w:rPr>
                <w:rFonts w:asciiTheme="minorHAnsi" w:eastAsia="MS Mincho" w:hAnsiTheme="minorHAnsi"/>
              </w:rPr>
              <w:t>.</w:t>
            </w:r>
            <w:proofErr w:type="spellStart"/>
            <w:r w:rsidRPr="0005247E">
              <w:rPr>
                <w:rFonts w:asciiTheme="minorHAnsi" w:eastAsia="MS Mincho" w:hAnsiTheme="minorHAnsi"/>
              </w:rPr>
              <w:t>D.Lgs</w:t>
            </w:r>
            <w:proofErr w:type="spellEnd"/>
            <w:r w:rsidRPr="0005247E">
              <w:rPr>
                <w:rFonts w:asciiTheme="minorHAnsi" w:eastAsia="MS Mincho" w:hAnsiTheme="minorHAnsi"/>
              </w:rPr>
              <w:t xml:space="preserve">. 163/2006 e </w:t>
            </w:r>
            <w:proofErr w:type="spellStart"/>
            <w:r w:rsidRPr="0005247E">
              <w:rPr>
                <w:rFonts w:asciiTheme="minorHAnsi" w:eastAsia="MS Mincho" w:hAnsiTheme="minorHAnsi"/>
              </w:rPr>
              <w:t>s.m.i.</w:t>
            </w:r>
            <w:proofErr w:type="spellEnd"/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eastAsia="MS Mincho" w:hAnsiTheme="minorHAnsi"/>
                <w:bCs/>
              </w:rPr>
              <w:t>OFFERTE RICEVUTE:</w:t>
            </w:r>
          </w:p>
        </w:tc>
        <w:tc>
          <w:tcPr>
            <w:tcW w:w="5289" w:type="dxa"/>
          </w:tcPr>
          <w:p w:rsidR="00033493" w:rsidRPr="0005247E" w:rsidRDefault="00033493" w:rsidP="002D5521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  <w:color w:val="000000"/>
              </w:rPr>
              <w:t xml:space="preserve">N. </w:t>
            </w:r>
            <w:r w:rsidR="00683286" w:rsidRPr="0005247E">
              <w:rPr>
                <w:rFonts w:asciiTheme="minorHAnsi" w:hAnsiTheme="minorHAnsi"/>
                <w:color w:val="000000"/>
              </w:rPr>
              <w:t>1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>AGGIUDICATARI:</w:t>
            </w:r>
          </w:p>
        </w:tc>
        <w:tc>
          <w:tcPr>
            <w:tcW w:w="5289" w:type="dxa"/>
          </w:tcPr>
          <w:p w:rsidR="00033493" w:rsidRPr="0005247E" w:rsidRDefault="00683286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</w:rPr>
              <w:t>FEDERAZIONE REGIONALE SOLIDARIETÀ E LAVORO con sede legale in Genova, Via del Molo 13 A  - Codice Fiscale/ Partita IVA 95011880101,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IMPORTO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</w:tcPr>
          <w:p w:rsidR="00033493" w:rsidRPr="0005247E" w:rsidRDefault="00AC5ACD" w:rsidP="002D5521">
            <w:pPr>
              <w:jc w:val="both"/>
              <w:rPr>
                <w:rFonts w:asciiTheme="minorHAnsi" w:eastAsia="MS Mincho" w:hAnsiTheme="minorHAnsi"/>
                <w:highlight w:val="yellow"/>
              </w:rPr>
            </w:pPr>
            <w:r w:rsidRPr="0005247E">
              <w:rPr>
                <w:rFonts w:asciiTheme="minorHAnsi" w:hAnsiTheme="minorHAnsi"/>
              </w:rPr>
              <w:t>EURO</w:t>
            </w:r>
            <w:r w:rsidR="00683286" w:rsidRPr="0005247E">
              <w:rPr>
                <w:rFonts w:asciiTheme="minorHAnsi" w:hAnsiTheme="minorHAnsi"/>
              </w:rPr>
              <w:t xml:space="preserve"> 9.990,00  </w:t>
            </w:r>
            <w:r w:rsidR="00FF2471" w:rsidRPr="0005247E">
              <w:rPr>
                <w:rFonts w:asciiTheme="minorHAnsi" w:hAnsiTheme="minorHAnsi"/>
              </w:rPr>
              <w:t xml:space="preserve"> </w:t>
            </w:r>
            <w:r w:rsidRPr="0005247E">
              <w:rPr>
                <w:rFonts w:asciiTheme="minorHAnsi" w:hAnsiTheme="minorHAnsi"/>
              </w:rPr>
              <w:t xml:space="preserve">IVA </w:t>
            </w:r>
            <w:r w:rsidR="00FF302C" w:rsidRPr="0005247E">
              <w:rPr>
                <w:rFonts w:asciiTheme="minorHAnsi" w:hAnsiTheme="minorHAnsi"/>
              </w:rPr>
              <w:t>esclusa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eastAsia="MS Mincho" w:hAnsiTheme="minorHAnsi"/>
                <w:bCs/>
              </w:rPr>
              <w:t xml:space="preserve">PROVVEDIMENTO </w:t>
            </w:r>
            <w:proofErr w:type="spellStart"/>
            <w:r w:rsidRPr="0005247E">
              <w:rPr>
                <w:rFonts w:asciiTheme="minorHAnsi" w:eastAsia="MS Mincho" w:hAnsiTheme="minorHAnsi"/>
                <w:bCs/>
              </w:rPr>
              <w:t>DI</w:t>
            </w:r>
            <w:proofErr w:type="spellEnd"/>
            <w:r w:rsidRPr="0005247E">
              <w:rPr>
                <w:rFonts w:asciiTheme="minorHAnsi" w:eastAsia="MS Mincho" w:hAnsiTheme="minorHAnsi"/>
                <w:bCs/>
              </w:rPr>
              <w:t xml:space="preserve"> AGGIUDICAZIONE:</w:t>
            </w:r>
          </w:p>
        </w:tc>
        <w:tc>
          <w:tcPr>
            <w:tcW w:w="5289" w:type="dxa"/>
          </w:tcPr>
          <w:p w:rsidR="00033493" w:rsidRPr="0005247E" w:rsidRDefault="00FF2471" w:rsidP="00FE1A16">
            <w:pPr>
              <w:pStyle w:val="Corpotesto"/>
              <w:tabs>
                <w:tab w:val="left" w:pos="0"/>
                <w:tab w:val="left" w:pos="71"/>
              </w:tabs>
              <w:suppressAutoHyphens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5247E">
              <w:rPr>
                <w:rFonts w:asciiTheme="minorHAnsi" w:eastAsia="MS Mincho" w:hAnsiTheme="minorHAnsi"/>
                <w:sz w:val="24"/>
                <w:szCs w:val="24"/>
              </w:rPr>
              <w:t>Determinazione Dirigenziale n.</w:t>
            </w:r>
            <w:r w:rsidRPr="000524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5247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bookmarkStart w:id="0" w:name="NUMERO_PROPOSTA"/>
            <w:bookmarkEnd w:id="0"/>
            <w:r w:rsidR="00FE1A16" w:rsidRPr="0005247E">
              <w:rPr>
                <w:rFonts w:asciiTheme="minorHAnsi" w:hAnsiTheme="minorHAnsi"/>
                <w:bCs/>
                <w:sz w:val="24"/>
                <w:szCs w:val="24"/>
              </w:rPr>
              <w:t xml:space="preserve">2015-147.3.0.70 </w:t>
            </w:r>
            <w:r w:rsidR="0005247E">
              <w:rPr>
                <w:rFonts w:asciiTheme="minorHAnsi" w:hAnsiTheme="minorHAnsi"/>
                <w:bCs/>
                <w:sz w:val="24"/>
                <w:szCs w:val="24"/>
              </w:rPr>
              <w:t>del 09/03/2015</w:t>
            </w:r>
          </w:p>
        </w:tc>
      </w:tr>
      <w:tr w:rsidR="00033493" w:rsidRPr="0005247E">
        <w:tc>
          <w:tcPr>
            <w:tcW w:w="5032" w:type="dxa"/>
          </w:tcPr>
          <w:p w:rsidR="00033493" w:rsidRPr="0005247E" w:rsidRDefault="00033493">
            <w:pPr>
              <w:rPr>
                <w:rFonts w:asciiTheme="minorHAnsi" w:eastAsia="MS Mincho" w:hAnsiTheme="minorHAnsi"/>
                <w:bCs/>
              </w:rPr>
            </w:pPr>
            <w:r w:rsidRPr="0005247E">
              <w:rPr>
                <w:rFonts w:asciiTheme="minorHAnsi" w:hAnsiTheme="minorHAnsi"/>
                <w:bCs/>
              </w:rPr>
              <w:t>Autorità competente per le procedure di ricorso e impugnazione degli atti di gara:</w:t>
            </w:r>
          </w:p>
        </w:tc>
        <w:tc>
          <w:tcPr>
            <w:tcW w:w="5289" w:type="dxa"/>
          </w:tcPr>
          <w:p w:rsidR="00033493" w:rsidRPr="0005247E" w:rsidRDefault="00033493">
            <w:pPr>
              <w:jc w:val="both"/>
              <w:rPr>
                <w:rFonts w:asciiTheme="minorHAnsi" w:eastAsia="MS Mincho" w:hAnsiTheme="minorHAnsi"/>
              </w:rPr>
            </w:pPr>
            <w:r w:rsidRPr="0005247E">
              <w:rPr>
                <w:rFonts w:asciiTheme="minorHAnsi" w:hAnsiTheme="minorHAnsi"/>
              </w:rPr>
              <w:t xml:space="preserve">T.A.R. LIGURIA, Via dei Mille 9 - 16147 Genova, entro 30 giorni dalla piena conoscenza dei medesimi ai sensi di legge. </w:t>
            </w:r>
          </w:p>
        </w:tc>
      </w:tr>
    </w:tbl>
    <w:p w:rsidR="00033493" w:rsidRPr="0005247E" w:rsidRDefault="00033493">
      <w:pPr>
        <w:rPr>
          <w:rFonts w:asciiTheme="minorHAnsi" w:eastAsia="MS Mincho" w:hAnsiTheme="minorHAnsi"/>
        </w:rPr>
      </w:pPr>
    </w:p>
    <w:p w:rsidR="00033493" w:rsidRPr="0005247E" w:rsidRDefault="00033493">
      <w:pPr>
        <w:pStyle w:val="Corpotesto"/>
        <w:rPr>
          <w:rFonts w:asciiTheme="minorHAnsi" w:hAnsiTheme="minorHAnsi"/>
          <w:sz w:val="24"/>
          <w:szCs w:val="24"/>
        </w:rPr>
      </w:pPr>
    </w:p>
    <w:p w:rsidR="0005247E" w:rsidRDefault="0005247E" w:rsidP="000524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presente esito è visionabile e scaricabile dal sito Internet www.comune.genova.it. </w:t>
      </w:r>
    </w:p>
    <w:p w:rsidR="00033493" w:rsidRDefault="00033493">
      <w:pPr>
        <w:rPr>
          <w:rFonts w:asciiTheme="minorHAnsi" w:eastAsia="MS Mincho" w:hAnsiTheme="minorHAnsi"/>
        </w:rPr>
      </w:pPr>
    </w:p>
    <w:p w:rsidR="0005247E" w:rsidRPr="0005247E" w:rsidRDefault="0005247E">
      <w:pPr>
        <w:rPr>
          <w:rFonts w:asciiTheme="minorHAnsi" w:eastAsia="MS Mincho" w:hAnsiTheme="minorHAnsi"/>
        </w:rPr>
      </w:pPr>
    </w:p>
    <w:p w:rsidR="00033493" w:rsidRPr="0005247E" w:rsidRDefault="00AF6FF5">
      <w:pPr>
        <w:pStyle w:val="Intestazione"/>
        <w:tabs>
          <w:tab w:val="clear" w:pos="4819"/>
          <w:tab w:val="clear" w:pos="9638"/>
          <w:tab w:val="center" w:pos="7380"/>
        </w:tabs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ab/>
        <w:t>IL DIRIGENTE</w:t>
      </w:r>
    </w:p>
    <w:p w:rsidR="00033493" w:rsidRDefault="00033493">
      <w:pPr>
        <w:tabs>
          <w:tab w:val="center" w:pos="7380"/>
        </w:tabs>
        <w:rPr>
          <w:rFonts w:asciiTheme="minorHAnsi" w:eastAsia="MS Mincho" w:hAnsiTheme="minorHAnsi"/>
        </w:rPr>
      </w:pPr>
      <w:r w:rsidRPr="0005247E">
        <w:rPr>
          <w:rFonts w:asciiTheme="minorHAnsi" w:eastAsia="MS Mincho" w:hAnsiTheme="minorHAnsi"/>
        </w:rPr>
        <w:tab/>
      </w:r>
      <w:proofErr w:type="spellStart"/>
      <w:r w:rsidRPr="0005247E">
        <w:rPr>
          <w:rFonts w:asciiTheme="minorHAnsi" w:eastAsia="MS Mincho" w:hAnsiTheme="minorHAnsi"/>
        </w:rPr>
        <w:t>Dott.ssa.Anna</w:t>
      </w:r>
      <w:proofErr w:type="spellEnd"/>
      <w:r w:rsidRPr="0005247E">
        <w:rPr>
          <w:rFonts w:asciiTheme="minorHAnsi" w:eastAsia="MS Mincho" w:hAnsiTheme="minorHAnsi"/>
        </w:rPr>
        <w:t xml:space="preserve"> </w:t>
      </w:r>
      <w:proofErr w:type="spellStart"/>
      <w:r w:rsidRPr="0005247E">
        <w:rPr>
          <w:rFonts w:asciiTheme="minorHAnsi" w:eastAsia="MS Mincho" w:hAnsiTheme="minorHAnsi"/>
        </w:rPr>
        <w:t>Bruzzone</w:t>
      </w:r>
      <w:proofErr w:type="spellEnd"/>
      <w:r w:rsidRPr="0005247E">
        <w:rPr>
          <w:rFonts w:asciiTheme="minorHAnsi" w:eastAsia="MS Mincho" w:hAnsiTheme="minorHAnsi"/>
        </w:rPr>
        <w:t xml:space="preserve"> </w:t>
      </w:r>
    </w:p>
    <w:p w:rsidR="00073590" w:rsidRPr="00073590" w:rsidRDefault="00073590">
      <w:pPr>
        <w:tabs>
          <w:tab w:val="center" w:pos="7380"/>
        </w:tabs>
        <w:rPr>
          <w:rFonts w:asciiTheme="minorHAnsi" w:eastAsia="MS Mincho" w:hAnsiTheme="minorHAnsi"/>
          <w:i/>
        </w:rPr>
      </w:pPr>
      <w:r>
        <w:rPr>
          <w:rFonts w:asciiTheme="minorHAnsi" w:eastAsia="MS Mincho" w:hAnsiTheme="minorHAnsi"/>
        </w:rPr>
        <w:t xml:space="preserve">                                                                                                          </w:t>
      </w:r>
      <w:r w:rsidRPr="00073590">
        <w:rPr>
          <w:rFonts w:asciiTheme="minorHAnsi" w:eastAsia="MS Mincho" w:hAnsiTheme="minorHAnsi"/>
          <w:i/>
        </w:rPr>
        <w:t xml:space="preserve">Documento firmato digitalmente </w:t>
      </w:r>
    </w:p>
    <w:p w:rsidR="00FE1A16" w:rsidRPr="00073590" w:rsidRDefault="00FE1A16">
      <w:pPr>
        <w:tabs>
          <w:tab w:val="center" w:pos="7380"/>
        </w:tabs>
        <w:rPr>
          <w:rFonts w:asciiTheme="minorHAnsi" w:eastAsia="MS Mincho" w:hAnsiTheme="minorHAnsi"/>
          <w:i/>
        </w:rPr>
      </w:pPr>
    </w:p>
    <w:p w:rsidR="00033493" w:rsidRPr="0005247E" w:rsidRDefault="00033493">
      <w:pPr>
        <w:rPr>
          <w:rFonts w:asciiTheme="minorHAnsi" w:hAnsiTheme="minorHAnsi"/>
        </w:rPr>
      </w:pPr>
    </w:p>
    <w:sectPr w:rsidR="00033493" w:rsidRPr="0005247E" w:rsidSect="00B86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2A" w:rsidRDefault="00D3042A">
      <w:r>
        <w:separator/>
      </w:r>
    </w:p>
  </w:endnote>
  <w:endnote w:type="continuationSeparator" w:id="0">
    <w:p w:rsidR="00D3042A" w:rsidRDefault="00D3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2A" w:rsidRDefault="00D3042A">
      <w:r>
        <w:separator/>
      </w:r>
    </w:p>
  </w:footnote>
  <w:footnote w:type="continuationSeparator" w:id="0">
    <w:p w:rsidR="00D3042A" w:rsidRDefault="00D30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F5"/>
    <w:rsid w:val="00033493"/>
    <w:rsid w:val="0005247E"/>
    <w:rsid w:val="000679C5"/>
    <w:rsid w:val="00073590"/>
    <w:rsid w:val="00097C29"/>
    <w:rsid w:val="000D5AF6"/>
    <w:rsid w:val="00114830"/>
    <w:rsid w:val="0014570A"/>
    <w:rsid w:val="0015546D"/>
    <w:rsid w:val="00261241"/>
    <w:rsid w:val="002D5521"/>
    <w:rsid w:val="003D43FD"/>
    <w:rsid w:val="00443499"/>
    <w:rsid w:val="004E3B40"/>
    <w:rsid w:val="006170B5"/>
    <w:rsid w:val="0062368B"/>
    <w:rsid w:val="00683286"/>
    <w:rsid w:val="007B0E09"/>
    <w:rsid w:val="007E5809"/>
    <w:rsid w:val="008C2278"/>
    <w:rsid w:val="00952142"/>
    <w:rsid w:val="009B489E"/>
    <w:rsid w:val="009D715D"/>
    <w:rsid w:val="00A051B8"/>
    <w:rsid w:val="00AC5ACD"/>
    <w:rsid w:val="00AF6FF5"/>
    <w:rsid w:val="00B8634B"/>
    <w:rsid w:val="00C1626F"/>
    <w:rsid w:val="00C55C71"/>
    <w:rsid w:val="00CA79C1"/>
    <w:rsid w:val="00CE075E"/>
    <w:rsid w:val="00D3042A"/>
    <w:rsid w:val="00D76C45"/>
    <w:rsid w:val="00E72E12"/>
    <w:rsid w:val="00F673E2"/>
    <w:rsid w:val="00F73A63"/>
    <w:rsid w:val="00FE1A16"/>
    <w:rsid w:val="00FF2471"/>
    <w:rsid w:val="00FF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34B"/>
    <w:rPr>
      <w:sz w:val="24"/>
      <w:szCs w:val="24"/>
    </w:rPr>
  </w:style>
  <w:style w:type="paragraph" w:styleId="Titolo3">
    <w:name w:val="heading 3"/>
    <w:basedOn w:val="Normale"/>
    <w:next w:val="Normale"/>
    <w:qFormat/>
    <w:rsid w:val="00B8634B"/>
    <w:pPr>
      <w:keepNext/>
      <w:outlineLvl w:val="2"/>
    </w:pPr>
    <w:rPr>
      <w:color w:val="8000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8634B"/>
    <w:rPr>
      <w:color w:val="0000FF"/>
      <w:u w:val="single"/>
    </w:rPr>
  </w:style>
  <w:style w:type="paragraph" w:styleId="Intestazione">
    <w:name w:val="header"/>
    <w:basedOn w:val="Normale"/>
    <w:semiHidden/>
    <w:unhideWhenUsed/>
    <w:rsid w:val="00B8634B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rsid w:val="00B8634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color w:val="000000"/>
      <w:sz w:val="18"/>
      <w:szCs w:val="20"/>
    </w:rPr>
  </w:style>
  <w:style w:type="paragraph" w:customStyle="1" w:styleId="xl69">
    <w:name w:val="xl69"/>
    <w:basedOn w:val="Normale"/>
    <w:rsid w:val="00B8634B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Pidipagina">
    <w:name w:val="footer"/>
    <w:basedOn w:val="Normale"/>
    <w:semiHidden/>
    <w:rsid w:val="00B863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A6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3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4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ESITO</vt:lpstr>
    </vt:vector>
  </TitlesOfParts>
  <Company>Comune di Genova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ESITO</dc:title>
  <dc:subject/>
  <dc:creator>Sabina</dc:creator>
  <cp:keywords/>
  <dc:description/>
  <cp:lastModifiedBy>b241717</cp:lastModifiedBy>
  <cp:revision>3</cp:revision>
  <cp:lastPrinted>2015-03-20T10:22:00Z</cp:lastPrinted>
  <dcterms:created xsi:type="dcterms:W3CDTF">2015-03-20T10:22:00Z</dcterms:created>
  <dcterms:modified xsi:type="dcterms:W3CDTF">2015-03-20T10:23:00Z</dcterms:modified>
</cp:coreProperties>
</file>