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5C3BB" w14:textId="77777777" w:rsidR="00DA31C1" w:rsidRDefault="006A634D" w:rsidP="00DA31C1">
      <w:pPr>
        <w:jc w:val="both"/>
        <w:rPr>
          <w:rFonts w:ascii="Calibri" w:hAnsi="Calibri"/>
        </w:rPr>
      </w:pPr>
      <w:r w:rsidRPr="009039BC">
        <w:rPr>
          <w:rFonts w:ascii="Calibri" w:hAnsi="Calibri"/>
        </w:rPr>
        <w:t>INFORMATIVA SUL TRATTAMENTO DEI DATI PERSONALI (ART. 13 REGOLAMENTO UE n. 679/2016) RACCOLTI DAL COMUNE DI GENOVA PER LA GESTIONE DELLA  PRESENTE PROCEDURA DI APPALTO</w:t>
      </w:r>
      <w:r w:rsidR="00D52981">
        <w:rPr>
          <w:rFonts w:ascii="Calibri" w:hAnsi="Calibri"/>
        </w:rPr>
        <w:t>:</w:t>
      </w:r>
    </w:p>
    <w:p w14:paraId="7DE2BA37" w14:textId="77777777" w:rsidR="00DA31C1" w:rsidRPr="00DA31C1" w:rsidRDefault="00DA31C1" w:rsidP="00DA31C1">
      <w:pPr>
        <w:jc w:val="both"/>
        <w:rPr>
          <w:rFonts w:ascii="Calibri" w:hAnsi="Calibri"/>
          <w:b/>
          <w:bCs/>
        </w:rPr>
      </w:pPr>
      <w:r w:rsidRPr="00DA31C1">
        <w:rPr>
          <w:rFonts w:ascii="Calibri" w:hAnsi="Calibri"/>
          <w:b/>
          <w:bCs/>
        </w:rPr>
        <w:t xml:space="preserve">REALIZZAZIONE </w:t>
      </w:r>
      <w:r w:rsidRPr="00DA31C1">
        <w:rPr>
          <w:b/>
          <w:bCs/>
        </w:rPr>
        <w:t xml:space="preserve"> DI UN </w:t>
      </w:r>
      <w:r w:rsidRPr="00DA31C1">
        <w:rPr>
          <w:rFonts w:eastAsia="Calibri"/>
          <w:b/>
          <w:bCs/>
        </w:rPr>
        <w:t xml:space="preserve"> SERVIZIO DI PROGETTAZIONE STRATEGICA CHE COMPRENDA  UN PIANO DI COMUNICAZIONE </w:t>
      </w:r>
      <w:r w:rsidRPr="007B5689">
        <w:rPr>
          <w:rFonts w:eastAsia="Calibri"/>
          <w:b/>
          <w:bCs/>
          <w:highlight w:val="yellow"/>
        </w:rPr>
        <w:t>ONLINE E OFFLINE PER PROMUOVERE IL BRAND E L’OFFERTA TURISTICA DELLA DESTINAZIONE GENOVA   IN ITALIA E ALL’ESTERO  NELL’ANNO 2020/2021.</w:t>
      </w:r>
      <w:r w:rsidRPr="00DA31C1">
        <w:rPr>
          <w:rFonts w:eastAsia="Calibri"/>
          <w:b/>
          <w:bCs/>
        </w:rPr>
        <w:t xml:space="preserve">  </w:t>
      </w:r>
    </w:p>
    <w:p w14:paraId="7E0ED5A6" w14:textId="77777777" w:rsidR="00DA31C1" w:rsidRDefault="00DA31C1" w:rsidP="00DA31C1">
      <w:pPr>
        <w:autoSpaceDE w:val="0"/>
        <w:adjustRightInd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1A27434F" w14:textId="77777777" w:rsidR="006A634D" w:rsidRPr="00DA31C1" w:rsidRDefault="006A634D" w:rsidP="00DA31C1">
      <w:pPr>
        <w:autoSpaceDE w:val="0"/>
        <w:adjustRightInd w:val="0"/>
        <w:jc w:val="both"/>
        <w:rPr>
          <w:rFonts w:ascii="Calibri" w:eastAsia="Calibri" w:hAnsi="Calibri" w:cs="Calibri"/>
          <w:b/>
        </w:rPr>
      </w:pPr>
      <w:r w:rsidRPr="009039BC">
        <w:rPr>
          <w:rFonts w:ascii="Calibri" w:hAnsi="Calibri"/>
        </w:rPr>
        <w:t>Il Comune di Genova, in qualità di titolare (con sede in Genova, Via Garibaldi 9, telefono 010557111; indirizzo mail:</w:t>
      </w:r>
      <w:r w:rsidR="00D52981">
        <w:rPr>
          <w:rFonts w:ascii="Calibri" w:hAnsi="Calibri"/>
        </w:rPr>
        <w:t xml:space="preserve"> </w:t>
      </w:r>
      <w:r w:rsidRPr="009039BC">
        <w:rPr>
          <w:rFonts w:ascii="Calibri" w:hAnsi="Calibri"/>
        </w:rPr>
        <w:t xml:space="preserve">urpgenova@comune.genova.it, casella di posta elettronica certificata (Pec): </w:t>
      </w:r>
      <w:hyperlink r:id="rId6" w:history="1">
        <w:r w:rsidR="00DA31C1" w:rsidRPr="00457145">
          <w:rPr>
            <w:rStyle w:val="Collegamentoipertestuale"/>
          </w:rPr>
          <w:t>comunegenova</w:t>
        </w:r>
        <w:r w:rsidR="00DA31C1" w:rsidRPr="00457145">
          <w:rPr>
            <w:rStyle w:val="Collegamentoipertestuale"/>
            <w:rFonts w:ascii="Calibri" w:hAnsi="Calibri"/>
          </w:rPr>
          <w:t>@postemailcertificata.it</w:t>
        </w:r>
      </w:hyperlink>
      <w:r w:rsidRPr="009039BC">
        <w:rPr>
          <w:rFonts w:ascii="Calibri" w:hAnsi="Calibri"/>
        </w:rPr>
        <w:t xml:space="preserve">) tratterà i dati conferiti con modalità prevalentemente informatiche e telematiche, ai sensi dell’art. 13  del REGOLAMENTO UE n. 679/2016, esclusivamente nell’ambito della procedura regolata dal presente disciplinare di gara. Il trattamento dei dati personali </w:t>
      </w:r>
      <w:r w:rsidR="009039BC" w:rsidRPr="009039BC">
        <w:rPr>
          <w:rFonts w:ascii="Calibri" w:hAnsi="Calibri"/>
        </w:rPr>
        <w:t xml:space="preserve">forniti </w:t>
      </w:r>
      <w:r w:rsidRPr="009039BC">
        <w:rPr>
          <w:rFonts w:ascii="Calibri" w:hAnsi="Calibri"/>
        </w:rPr>
        <w:t>viene effettuato dal Comune di Genova per lo svolgimento di funzioni istituzionali e, pertanto, ai sensi dell’art. 6 comma 1 lett. e) non necessita del suo consenso. I dati personali sono trattati per le seguenti finalità:</w:t>
      </w:r>
    </w:p>
    <w:p w14:paraId="6F4DE6DE" w14:textId="77777777" w:rsidR="006A634D" w:rsidRPr="009039BC" w:rsidRDefault="00601F79" w:rsidP="007E427E">
      <w:pPr>
        <w:pStyle w:val="Paragrafoelenco"/>
        <w:numPr>
          <w:ilvl w:val="0"/>
          <w:numId w:val="1"/>
        </w:numPr>
        <w:jc w:val="both"/>
        <w:rPr>
          <w:rFonts w:ascii="Calibri" w:hAnsi="Calibri"/>
        </w:rPr>
      </w:pPr>
      <w:r w:rsidRPr="009039BC">
        <w:rPr>
          <w:rFonts w:ascii="Calibri" w:hAnsi="Calibri"/>
        </w:rPr>
        <w:t>Gestione della presente procedura di appalto e stipulazione del relativo contratto e sua esecuzione.</w:t>
      </w:r>
    </w:p>
    <w:p w14:paraId="1A9EC331" w14:textId="77777777" w:rsidR="009039BC" w:rsidRPr="009039BC" w:rsidRDefault="00601F79" w:rsidP="009039BC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Calibri" w:hAnsi="Calibri" w:cs="Verdana"/>
          <w:shd w:val="clear" w:color="auto" w:fill="FFFFFF"/>
        </w:rPr>
      </w:pPr>
      <w:r w:rsidRPr="009039BC">
        <w:rPr>
          <w:rFonts w:ascii="Calibri" w:hAnsi="Calibri"/>
        </w:rPr>
        <w:t>I dati personali forniti potranno essere oggetto esclusivamente delle comunicazioni obbligatorie previste per il corretto espletamento della procedura di gara o di comunicazioni e pubblicazioni obbligatoriamente previste dalle nor</w:t>
      </w:r>
      <w:r w:rsidR="009039BC" w:rsidRPr="009039BC">
        <w:rPr>
          <w:rFonts w:ascii="Calibri" w:hAnsi="Calibri"/>
        </w:rPr>
        <w:t>me in materia di appalti o norma</w:t>
      </w:r>
      <w:r w:rsidRPr="009039BC">
        <w:rPr>
          <w:rFonts w:ascii="Calibri" w:hAnsi="Calibri"/>
        </w:rPr>
        <w:t>tiva in materia di trasparenza</w:t>
      </w:r>
      <w:r w:rsidR="004E5423">
        <w:rPr>
          <w:rFonts w:ascii="Calibri" w:hAnsi="Calibri"/>
        </w:rPr>
        <w:t xml:space="preserve"> (D.Lgs. 33/2013)</w:t>
      </w:r>
      <w:r w:rsidRPr="009039BC">
        <w:rPr>
          <w:rFonts w:ascii="Calibri" w:hAnsi="Calibri"/>
        </w:rPr>
        <w:t xml:space="preserve"> anche per quanto riguarda la pubblicazioni sul sito Inte</w:t>
      </w:r>
      <w:r w:rsidR="00021F91">
        <w:rPr>
          <w:rFonts w:ascii="Calibri" w:hAnsi="Calibri"/>
        </w:rPr>
        <w:t>r</w:t>
      </w:r>
      <w:r w:rsidRPr="009039BC">
        <w:rPr>
          <w:rFonts w:ascii="Calibri" w:hAnsi="Calibri"/>
        </w:rPr>
        <w:t>net del Comune di Genova</w:t>
      </w:r>
      <w:r w:rsidR="004E5423">
        <w:rPr>
          <w:rFonts w:ascii="Calibri" w:hAnsi="Calibri"/>
        </w:rPr>
        <w:t>.</w:t>
      </w:r>
    </w:p>
    <w:p w14:paraId="57B3020C" w14:textId="77777777" w:rsidR="00601F79" w:rsidRPr="009039BC" w:rsidRDefault="00601F79" w:rsidP="007E427E">
      <w:pPr>
        <w:jc w:val="both"/>
        <w:rPr>
          <w:rFonts w:ascii="Calibri" w:hAnsi="Calibri"/>
        </w:rPr>
      </w:pPr>
    </w:p>
    <w:p w14:paraId="096258A2" w14:textId="77777777" w:rsidR="00601F79" w:rsidRPr="009039BC" w:rsidRDefault="00601F79" w:rsidP="007E427E">
      <w:pPr>
        <w:jc w:val="both"/>
        <w:rPr>
          <w:rFonts w:ascii="Calibri" w:hAnsi="Calibri"/>
        </w:rPr>
      </w:pPr>
      <w:r w:rsidRPr="009039BC">
        <w:rPr>
          <w:rFonts w:ascii="Calibri" w:hAnsi="Calibri"/>
        </w:rPr>
        <w:t>I dati personali forniti potranno essere oggetto inoltre di comunicazione agli altri soggetti intervenuti nel procedimento di gara al fine di consentire l’esercizio del diritto di accesso nei limiti e termini previsti dalla legge.</w:t>
      </w:r>
    </w:p>
    <w:p w14:paraId="1CEF0343" w14:textId="77777777" w:rsidR="00601F79" w:rsidRPr="009039BC" w:rsidRDefault="00601F79" w:rsidP="007E427E">
      <w:pPr>
        <w:jc w:val="both"/>
        <w:rPr>
          <w:rFonts w:ascii="Calibri" w:hAnsi="Calibri"/>
        </w:rPr>
      </w:pPr>
      <w:r w:rsidRPr="009039BC">
        <w:rPr>
          <w:rFonts w:ascii="Calibri" w:hAnsi="Calibri"/>
        </w:rPr>
        <w:t>I dati personali forniti, qualora richiesti, potranno essere comun</w:t>
      </w:r>
      <w:r w:rsidR="00EF4201">
        <w:rPr>
          <w:rFonts w:ascii="Calibri" w:hAnsi="Calibri"/>
        </w:rPr>
        <w:t>icati alle Autorità giudiziarie</w:t>
      </w:r>
      <w:r w:rsidRPr="009039BC">
        <w:rPr>
          <w:rFonts w:ascii="Calibri" w:hAnsi="Calibri"/>
        </w:rPr>
        <w:t xml:space="preserve">, agli organi della giustizia amministrativo-contabile o ad altre Autorità di controllo previste dalla legge. </w:t>
      </w:r>
    </w:p>
    <w:p w14:paraId="185CF4F6" w14:textId="77777777" w:rsidR="007E427E" w:rsidRPr="009039BC" w:rsidRDefault="007E427E" w:rsidP="007E427E">
      <w:pPr>
        <w:ind w:left="-5" w:right="-9"/>
        <w:jc w:val="both"/>
        <w:rPr>
          <w:rFonts w:ascii="Calibri" w:hAnsi="Calibri"/>
        </w:rPr>
      </w:pPr>
      <w:r w:rsidRPr="009039BC">
        <w:rPr>
          <w:rFonts w:ascii="Calibri" w:hAnsi="Calibri"/>
        </w:rPr>
        <w:t xml:space="preserve">I dati saranno trattati per tutto il tempo necessario al perseguimento delle finalità sopra menzionate e saranno successivamente conservati in conformità alle norme sulla conservazione della documentazione amministrativa.  </w:t>
      </w:r>
    </w:p>
    <w:p w14:paraId="412E501E" w14:textId="77777777" w:rsidR="007E427E" w:rsidRPr="009039BC" w:rsidRDefault="007E427E" w:rsidP="007E427E">
      <w:pPr>
        <w:ind w:right="-9"/>
        <w:jc w:val="both"/>
        <w:rPr>
          <w:rFonts w:ascii="Calibri" w:hAnsi="Calibri"/>
        </w:rPr>
      </w:pPr>
      <w:r w:rsidRPr="009039BC">
        <w:rPr>
          <w:rFonts w:ascii="Calibri" w:hAnsi="Calibri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14:paraId="28C46511" w14:textId="77777777" w:rsidR="007E427E" w:rsidRPr="009039BC" w:rsidRDefault="007E427E" w:rsidP="007E427E">
      <w:pPr>
        <w:spacing w:after="0"/>
        <w:jc w:val="both"/>
        <w:rPr>
          <w:rFonts w:ascii="Calibri" w:hAnsi="Calibri"/>
        </w:rPr>
      </w:pPr>
      <w:r w:rsidRPr="009039BC">
        <w:rPr>
          <w:rFonts w:ascii="Calibri" w:hAnsi="Calibri"/>
        </w:rPr>
        <w:t>Gli interessati hanno il diritto di chiedere al titolare del trattamento l’accesso ai dati personali e la rettifica o la cancellazione degli stessi o la limitazione del trattamento che li riguarda o di opporsi al trattamento</w:t>
      </w:r>
      <w:r w:rsidR="004E5423">
        <w:rPr>
          <w:rFonts w:ascii="Calibri" w:hAnsi="Calibri"/>
        </w:rPr>
        <w:t xml:space="preserve"> per</w:t>
      </w:r>
      <w:r w:rsidR="00D52981">
        <w:rPr>
          <w:rFonts w:ascii="Calibri" w:hAnsi="Calibri"/>
        </w:rPr>
        <w:t xml:space="preserve"> </w:t>
      </w:r>
      <w:r w:rsidR="004E5423">
        <w:rPr>
          <w:rFonts w:ascii="Calibri" w:hAnsi="Calibri"/>
        </w:rPr>
        <w:t xml:space="preserve">motivi connessi alla </w:t>
      </w:r>
      <w:r w:rsidR="00D52981">
        <w:rPr>
          <w:rFonts w:ascii="Calibri" w:hAnsi="Calibri"/>
        </w:rPr>
        <w:t xml:space="preserve">loro </w:t>
      </w:r>
      <w:r w:rsidR="004E5423">
        <w:rPr>
          <w:rFonts w:ascii="Calibri" w:hAnsi="Calibri"/>
        </w:rPr>
        <w:t>particolare situazione</w:t>
      </w:r>
      <w:r w:rsidRPr="009039BC">
        <w:rPr>
          <w:rFonts w:ascii="Calibri" w:hAnsi="Calibri"/>
        </w:rPr>
        <w:t xml:space="preserve"> (artt. 15 e ss. del RGPD). L’apposita istanza all’Autorità è presentata contattando il Responsabile della protezione dei dati presso il Comune di Genova (</w:t>
      </w:r>
      <w:r w:rsidRPr="009039BC">
        <w:rPr>
          <w:rFonts w:ascii="Calibri" w:hAnsi="Calibri"/>
          <w:i/>
        </w:rPr>
        <w:t>Responsabile della Protezione dei dati personali, Via Garibaldi n.9, Genova 16124, email: DPO@comune.genova.it</w:t>
      </w:r>
      <w:r w:rsidRPr="009039BC">
        <w:rPr>
          <w:rFonts w:ascii="Calibri" w:hAnsi="Calibri"/>
        </w:rPr>
        <w:t xml:space="preserve">). </w:t>
      </w:r>
      <w:r w:rsidRPr="009039BC">
        <w:rPr>
          <w:rFonts w:ascii="Calibri" w:hAnsi="Calibri"/>
          <w:i/>
        </w:rPr>
        <w:t xml:space="preserve"> </w:t>
      </w:r>
    </w:p>
    <w:p w14:paraId="116612AC" w14:textId="77777777" w:rsidR="007E427E" w:rsidRPr="009039BC" w:rsidRDefault="007E427E" w:rsidP="007E427E">
      <w:pPr>
        <w:spacing w:after="0"/>
        <w:ind w:left="-5" w:right="-9"/>
        <w:jc w:val="both"/>
        <w:rPr>
          <w:rFonts w:ascii="Calibri" w:hAnsi="Calibri"/>
        </w:rPr>
      </w:pPr>
      <w:r w:rsidRPr="009039BC">
        <w:rPr>
          <w:rFonts w:ascii="Calibri" w:hAnsi="Calibri"/>
        </w:rPr>
        <w:t xml:space="preserve">Gli interessati, ricorrendone i presupposti, hanno, altresì, il diritto di proporre reclamo al Garante quale autorità di controllo secondo le procedure previste.  </w:t>
      </w:r>
    </w:p>
    <w:p w14:paraId="13E70DA1" w14:textId="77777777" w:rsidR="007E427E" w:rsidRPr="00677F31" w:rsidRDefault="007E427E" w:rsidP="007E427E">
      <w:pPr>
        <w:spacing w:after="0"/>
        <w:jc w:val="both"/>
        <w:rPr>
          <w:sz w:val="24"/>
          <w:szCs w:val="24"/>
        </w:rPr>
      </w:pPr>
      <w:r w:rsidRPr="00677F31">
        <w:rPr>
          <w:rFonts w:ascii="Calibri" w:eastAsia="Calibri" w:hAnsi="Calibri" w:cs="Calibri"/>
          <w:sz w:val="24"/>
          <w:szCs w:val="24"/>
        </w:rPr>
        <w:t xml:space="preserve"> </w:t>
      </w:r>
    </w:p>
    <w:p w14:paraId="2202955C" w14:textId="77777777" w:rsidR="007E427E" w:rsidRDefault="001A6A7A" w:rsidP="007E42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5828A2EB" w14:textId="77777777" w:rsidR="001A6A7A" w:rsidRDefault="001A6A7A" w:rsidP="007E427E">
      <w:pPr>
        <w:jc w:val="both"/>
      </w:pPr>
      <w:r>
        <w:t xml:space="preserve"> Data:                                                                                                                __________________________</w:t>
      </w:r>
    </w:p>
    <w:sectPr w:rsidR="001A6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32548"/>
    <w:multiLevelType w:val="hybridMultilevel"/>
    <w:tmpl w:val="E2427F08"/>
    <w:lvl w:ilvl="0" w:tplc="9FE49A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34D"/>
    <w:rsid w:val="00021F91"/>
    <w:rsid w:val="001A6A7A"/>
    <w:rsid w:val="00283CA1"/>
    <w:rsid w:val="002D6A42"/>
    <w:rsid w:val="004E5423"/>
    <w:rsid w:val="00601F79"/>
    <w:rsid w:val="006A634D"/>
    <w:rsid w:val="006F2C35"/>
    <w:rsid w:val="007A4159"/>
    <w:rsid w:val="007B5689"/>
    <w:rsid w:val="007E427E"/>
    <w:rsid w:val="009039BC"/>
    <w:rsid w:val="00BD72D3"/>
    <w:rsid w:val="00D52981"/>
    <w:rsid w:val="00D56039"/>
    <w:rsid w:val="00DA31C1"/>
    <w:rsid w:val="00ED2ACE"/>
    <w:rsid w:val="00EF4201"/>
    <w:rsid w:val="00F0029D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0B23"/>
  <w15:docId w15:val="{D13D8341-1684-4AD3-AFAD-8716DA12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63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1F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27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genova@postemailcertificat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1C2B-45D4-4E8E-95EC-0462B5CC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Carbonero</dc:creator>
  <cp:lastModifiedBy>Manzato Daniela</cp:lastModifiedBy>
  <cp:revision>12</cp:revision>
  <cp:lastPrinted>2018-08-24T07:18:00Z</cp:lastPrinted>
  <dcterms:created xsi:type="dcterms:W3CDTF">2018-08-13T11:22:00Z</dcterms:created>
  <dcterms:modified xsi:type="dcterms:W3CDTF">2020-07-22T07:50:00Z</dcterms:modified>
</cp:coreProperties>
</file>