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723"/>
      </w:tblGrid>
      <w:tr w:rsidR="00B17D2F" w:rsidRPr="00B17D2F" w:rsidTr="00B17D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FRIGERIO S.R.L.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di materiali vari per volontariato - Municipio V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Comune di Genova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24/10/2017 18:00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informiamo</w:t>
            </w:r>
            <w:proofErr w:type="gram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che per la posizione nr 24 martello tipo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stanley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grammature vanno di 100 gr in 100 gr. </w:t>
            </w:r>
            <w:proofErr w:type="gram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</w:t>
            </w:r>
            <w:proofErr w:type="gram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cui verosimilmente il peso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potra'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essere o di 400gr. </w:t>
            </w:r>
            <w:proofErr w:type="gram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proofErr w:type="gram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500 gr ma non di 4550gr come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indicato.Per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posizione nr 32 pennello da radiatore mentre lo spessore di 10 mm è corretto la larghezza per questa tipologia di pennelli parte da 20mm .attendo un riscontro in merito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Gestita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</w:tbl>
    <w:p w:rsidR="0018266B" w:rsidRDefault="0018266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750"/>
      </w:tblGrid>
      <w:tr w:rsidR="00B17D2F" w:rsidRPr="00B17D2F" w:rsidTr="00B17D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FRIGERIO S.R.L.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di materiali vari per volontariato - Municipio V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Valpolcevera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Comune di Genova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24/10/2017 18:00</w:t>
            </w:r>
          </w:p>
        </w:tc>
      </w:tr>
      <w:tr w:rsidR="00B17D2F" w:rsidRPr="00B17D2F" w:rsidTr="00B17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B17D2F" w:rsidRPr="00B17D2F" w:rsidRDefault="00B17D2F" w:rsidP="00B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merito alle posizioni sotto indicate siamo a chiedere maggiori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dettagli.-canestri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ferro da litri 10 e da lt 5-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intendet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dei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seechi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ferro ?-martello tipo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stanley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non indicate la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grammatura.-pennelli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radiatore tipo cinghiale- la larghezza minima è di 20 mm possiamo offrire questo formato?-rullini ricambio tipo cinghiale indicate due materiali differenti li volete in spugna o in tessuto?-per la scopa tipo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verdemac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possiamo offrire una scopa con lunghezza 140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anzichè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148 come indicato da voi ?-detergente per pulizia aree esterne intendete un detersivo per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idropulitrice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?-casetta portaattrezzi da giardino Di quale materiale e possiamo offrire anche misure differenti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purchè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rispettiamo le misure minime </w:t>
            </w:r>
            <w:proofErr w:type="spellStart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indicate?Attendiamo</w:t>
            </w:r>
            <w:proofErr w:type="spellEnd"/>
            <w:r w:rsidRPr="00B17D2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un vs. riscontro</w:t>
            </w:r>
          </w:p>
        </w:tc>
      </w:tr>
    </w:tbl>
    <w:p w:rsidR="00B17D2F" w:rsidRDefault="00B17D2F"/>
    <w:p w:rsidR="00B17D2F" w:rsidRDefault="00B17D2F">
      <w:r>
        <w:t>RISPOSTE</w:t>
      </w:r>
    </w:p>
    <w:p w:rsidR="001A129F" w:rsidRDefault="001A129F">
      <w:r>
        <w:t>16/1072017</w:t>
      </w:r>
    </w:p>
    <w:p w:rsidR="001A129F" w:rsidRDefault="001A129F">
      <w:r>
        <w:t xml:space="preserve">In merito alla RDO in oggetto si forniscono le seguenti precisazioni circa i prodotti elencati nelle Condizioni particolari di </w:t>
      </w:r>
      <w:proofErr w:type="gramStart"/>
      <w:r>
        <w:t>fornitura:-</w:t>
      </w:r>
      <w:proofErr w:type="gramEnd"/>
      <w:r>
        <w:t xml:space="preserve"> rete elettrosaldata zincata e plastificata (riga 1 della tabella): la rete non deve essere a maglia sciolta; il diametro interno deve essere mm. 1,8 e non 2,</w:t>
      </w:r>
      <w:proofErr w:type="gramStart"/>
      <w:r>
        <w:t>8;-</w:t>
      </w:r>
      <w:proofErr w:type="gramEnd"/>
      <w:r>
        <w:t xml:space="preserve"> canestri in ferro (righe 18 e 19 della tabella): per canestri si intende taniche;- martelli tipo Stanley (riga 24 della tabella): peso grammi 450;- pennelli per radiatore (righe da 32 a 36 della tabella): la larghezza è mm. 10 per tutti, mentre lo spessore varia da mm. 10 a mm. 50; nella tabella abbiamo invertito lo spessore con la </w:t>
      </w:r>
      <w:proofErr w:type="gramStart"/>
      <w:r>
        <w:t>larghezza;-</w:t>
      </w:r>
      <w:proofErr w:type="gramEnd"/>
      <w:r>
        <w:t xml:space="preserve"> rullini ricambio (riga 40 della tabella): in tessuto e non in spugna fine, come invece indicato in tabella;- scopa tipo </w:t>
      </w:r>
      <w:proofErr w:type="spellStart"/>
      <w:r>
        <w:t>Verdemac</w:t>
      </w:r>
      <w:proofErr w:type="spellEnd"/>
      <w:r>
        <w:t xml:space="preserve"> (</w:t>
      </w:r>
      <w:proofErr w:type="spellStart"/>
      <w:r>
        <w:t>rga</w:t>
      </w:r>
      <w:proofErr w:type="spellEnd"/>
      <w:r>
        <w:t xml:space="preserve"> 54 della tabella): la lunghezza può essere da 140 a 148 cm.;- detergente per pulizia aree esterne (riga 59 della tabella): si intende un detergente universale, non per </w:t>
      </w:r>
      <w:proofErr w:type="spellStart"/>
      <w:r>
        <w:t>idropulitrice</w:t>
      </w:r>
      <w:proofErr w:type="spellEnd"/>
      <w:r>
        <w:t xml:space="preserve">;- casetta porta attrezzi (riga 73 della tabella): materiale </w:t>
      </w:r>
      <w:proofErr w:type="spellStart"/>
      <w:r>
        <w:t>pvc</w:t>
      </w:r>
      <w:proofErr w:type="spellEnd"/>
      <w:r>
        <w:t xml:space="preserve">; l’altezza può essere da mt. 1,80 a mt. 2,03; la larghezza può essere da cm. 60 a mt. 1,17; la profondità può essere da cm. 50 a mt. </w:t>
      </w:r>
      <w:proofErr w:type="gramStart"/>
      <w:r>
        <w:t>1,50.Cordiali</w:t>
      </w:r>
      <w:proofErr w:type="gramEnd"/>
      <w:r>
        <w:t xml:space="preserve"> saluti.</w:t>
      </w:r>
    </w:p>
    <w:p w:rsidR="001A129F" w:rsidRDefault="001A129F">
      <w:r>
        <w:t>17710/2017</w:t>
      </w:r>
    </w:p>
    <w:p w:rsidR="001A129F" w:rsidRDefault="001A129F">
      <w:r>
        <w:lastRenderedPageBreak/>
        <w:t xml:space="preserve">A parziale rettifica della comunicazione precedente, si precisa </w:t>
      </w:r>
      <w:proofErr w:type="gramStart"/>
      <w:r>
        <w:t>che:-</w:t>
      </w:r>
      <w:proofErr w:type="gramEnd"/>
      <w:r>
        <w:t xml:space="preserve"> martelli tipo Stanley (riga 24 della tabella): il peso può variare da 400 a 500 grammi;- pennelli per radiatore (righe da 32 a 36 della tabella): lo spessore è per tutti mm. 10; la larghezza varia da mm. 20 a mm. 60 (8 pennelli con larghezza mm. 20; 8 pennelli con larghezza mm. 30; 8 pennelli con larghezza mm. 40; 8 pennelli con larghezza mm. 50; 8 pennelli con larghezza mm. </w:t>
      </w:r>
      <w:proofErr w:type="gramStart"/>
      <w:r>
        <w:t>60)Cordiali</w:t>
      </w:r>
      <w:proofErr w:type="gramEnd"/>
      <w:r>
        <w:t xml:space="preserve"> saluti.</w:t>
      </w:r>
    </w:p>
    <w:p w:rsidR="001A129F" w:rsidRDefault="001A129F"/>
    <w:p w:rsidR="001A129F" w:rsidRDefault="001A129F">
      <w:r>
        <w:t>23/10/2017</w:t>
      </w:r>
    </w:p>
    <w:p w:rsidR="001A129F" w:rsidRDefault="001A129F">
      <w:r>
        <w:t xml:space="preserve">In merito alla tabella di cui all'art. 1 delle Condizioni particolari di fornitura si forniscono le seguenti precisazioni: i paletti plastificati di cui alla riga 6, possono avere sezione 30x30xda 2,7 </w:t>
      </w:r>
      <w:bookmarkStart w:id="0" w:name="_GoBack"/>
      <w:bookmarkEnd w:id="0"/>
      <w:r>
        <w:t xml:space="preserve">a 3,5 mm; scalpelli e le punte da muratore di cui alle righe 48 e 49, possono avere misure 250xda 14 a 16 mm; le tavole da </w:t>
      </w:r>
      <w:proofErr w:type="spellStart"/>
      <w:r>
        <w:t>patame</w:t>
      </w:r>
      <w:proofErr w:type="spellEnd"/>
      <w:r>
        <w:t xml:space="preserve"> di cui alla riga 51 devono avere larghezza di 25 cm e spessore da 2,5cm a 5 </w:t>
      </w:r>
      <w:proofErr w:type="spellStart"/>
      <w:r>
        <w:t>cm.Cordiali</w:t>
      </w:r>
      <w:proofErr w:type="spellEnd"/>
      <w:r>
        <w:t xml:space="preserve"> saluti</w:t>
      </w:r>
    </w:p>
    <w:sectPr w:rsidR="001A1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2F"/>
    <w:rsid w:val="0018266B"/>
    <w:rsid w:val="001A129F"/>
    <w:rsid w:val="00B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BC7E-1425-4F02-9197-DA9927F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2</cp:revision>
  <dcterms:created xsi:type="dcterms:W3CDTF">2017-12-18T13:04:00Z</dcterms:created>
  <dcterms:modified xsi:type="dcterms:W3CDTF">2017-12-18T13:08:00Z</dcterms:modified>
</cp:coreProperties>
</file>